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82"/>
        <w:gridCol w:w="3122"/>
        <w:gridCol w:w="2270"/>
        <w:gridCol w:w="282"/>
        <w:gridCol w:w="3415"/>
      </w:tblGrid>
      <w:tr w:rsidR="003C0C4B" w:rsidRPr="009726CC" w14:paraId="2246BDFD"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0D23F31D" w14:textId="77777777" w:rsidR="003C0C4B" w:rsidRPr="009726CC" w:rsidRDefault="003C0C4B" w:rsidP="0082367F">
            <w:pPr>
              <w:rPr>
                <w:rFonts w:ascii="Tahoma" w:hAnsi="Tahoma" w:cs="Tahoma"/>
                <w:sz w:val="18"/>
                <w:szCs w:val="18"/>
              </w:rPr>
            </w:pPr>
            <w:r w:rsidRPr="009726CC">
              <w:rPr>
                <w:rFonts w:ascii="Tahoma" w:hAnsi="Tahoma" w:cs="Tahoma"/>
                <w:sz w:val="18"/>
                <w:szCs w:val="18"/>
              </w:rPr>
              <w:t>Talep Sahibi Kuruluş</w:t>
            </w:r>
          </w:p>
        </w:tc>
        <w:tc>
          <w:tcPr>
            <w:tcW w:w="282" w:type="dxa"/>
            <w:tcBorders>
              <w:top w:val="single" w:sz="4" w:space="0" w:color="auto"/>
              <w:left w:val="single" w:sz="4" w:space="0" w:color="auto"/>
              <w:bottom w:val="single" w:sz="4" w:space="0" w:color="auto"/>
              <w:right w:val="single" w:sz="4" w:space="0" w:color="auto"/>
            </w:tcBorders>
            <w:vAlign w:val="center"/>
          </w:tcPr>
          <w:p w14:paraId="37326033" w14:textId="77777777" w:rsidR="003C0C4B" w:rsidRPr="009726CC" w:rsidRDefault="003C0C4B" w:rsidP="00E94F8F">
            <w:pPr>
              <w:rPr>
                <w:rFonts w:ascii="Tahoma" w:hAnsi="Tahoma" w:cs="Tahoma"/>
                <w:sz w:val="18"/>
                <w:szCs w:val="18"/>
              </w:rPr>
            </w:pPr>
            <w:r w:rsidRPr="009726CC">
              <w:rPr>
                <w:rFonts w:ascii="Tahoma" w:hAnsi="Tahoma" w:cs="Tahoma"/>
                <w:sz w:val="18"/>
                <w:szCs w:val="18"/>
              </w:rPr>
              <w:t>:</w:t>
            </w:r>
          </w:p>
        </w:tc>
        <w:tc>
          <w:tcPr>
            <w:tcW w:w="9089" w:type="dxa"/>
            <w:gridSpan w:val="4"/>
            <w:tcBorders>
              <w:top w:val="single" w:sz="4" w:space="0" w:color="auto"/>
              <w:left w:val="single" w:sz="4" w:space="0" w:color="auto"/>
              <w:bottom w:val="single" w:sz="4" w:space="0" w:color="auto"/>
              <w:right w:val="single" w:sz="4" w:space="0" w:color="auto"/>
            </w:tcBorders>
            <w:vAlign w:val="center"/>
          </w:tcPr>
          <w:p w14:paraId="22A15501" w14:textId="77777777" w:rsidR="003C0C4B" w:rsidRPr="009726CC" w:rsidRDefault="003C0C4B" w:rsidP="00AB4B37">
            <w:pPr>
              <w:rPr>
                <w:rFonts w:ascii="Tahoma" w:hAnsi="Tahoma" w:cs="Tahoma"/>
                <w:sz w:val="18"/>
                <w:szCs w:val="18"/>
              </w:rPr>
            </w:pPr>
          </w:p>
        </w:tc>
      </w:tr>
      <w:tr w:rsidR="00AB4B37" w:rsidRPr="009726CC" w14:paraId="7FF5CC1D"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0EF35659" w14:textId="77777777" w:rsidR="00AB4B37" w:rsidRPr="009726CC" w:rsidRDefault="00AB4B37" w:rsidP="0082367F">
            <w:pPr>
              <w:rPr>
                <w:rFonts w:ascii="Tahoma" w:hAnsi="Tahoma" w:cs="Tahoma"/>
                <w:sz w:val="18"/>
                <w:szCs w:val="18"/>
              </w:rPr>
            </w:pPr>
            <w:r w:rsidRPr="009726CC">
              <w:rPr>
                <w:rFonts w:ascii="Tahoma" w:hAnsi="Tahoma" w:cs="Tahoma"/>
                <w:sz w:val="18"/>
                <w:szCs w:val="18"/>
              </w:rPr>
              <w:t>Yetkili Kişi</w:t>
            </w:r>
          </w:p>
        </w:tc>
        <w:tc>
          <w:tcPr>
            <w:tcW w:w="282" w:type="dxa"/>
            <w:tcBorders>
              <w:top w:val="single" w:sz="4" w:space="0" w:color="auto"/>
              <w:left w:val="single" w:sz="4" w:space="0" w:color="auto"/>
              <w:bottom w:val="single" w:sz="4" w:space="0" w:color="auto"/>
              <w:right w:val="single" w:sz="4" w:space="0" w:color="auto"/>
            </w:tcBorders>
            <w:vAlign w:val="center"/>
          </w:tcPr>
          <w:p w14:paraId="28445A18" w14:textId="77777777" w:rsidR="00AB4B37" w:rsidRPr="009726CC" w:rsidRDefault="00AB4B37" w:rsidP="0082367F">
            <w:pPr>
              <w:rPr>
                <w:rFonts w:ascii="Tahoma" w:hAnsi="Tahoma" w:cs="Tahoma"/>
                <w:sz w:val="18"/>
                <w:szCs w:val="18"/>
              </w:rPr>
            </w:pPr>
            <w:r w:rsidRPr="009726CC">
              <w:rPr>
                <w:rFonts w:ascii="Tahoma" w:hAnsi="Tahoma" w:cs="Tahoma"/>
                <w:sz w:val="18"/>
                <w:szCs w:val="18"/>
              </w:rPr>
              <w:t>:</w:t>
            </w:r>
          </w:p>
        </w:tc>
        <w:tc>
          <w:tcPr>
            <w:tcW w:w="3122" w:type="dxa"/>
            <w:tcBorders>
              <w:top w:val="single" w:sz="4" w:space="0" w:color="auto"/>
              <w:left w:val="single" w:sz="4" w:space="0" w:color="auto"/>
              <w:bottom w:val="single" w:sz="4" w:space="0" w:color="auto"/>
              <w:right w:val="single" w:sz="4" w:space="0" w:color="auto"/>
            </w:tcBorders>
            <w:vAlign w:val="center"/>
          </w:tcPr>
          <w:p w14:paraId="61410250" w14:textId="77777777" w:rsidR="00AB4B37" w:rsidRPr="009726CC" w:rsidRDefault="00AB4B37" w:rsidP="0082367F">
            <w:pPr>
              <w:rPr>
                <w:rFonts w:ascii="Tahoma" w:hAnsi="Tahoma" w:cs="Tahoma"/>
                <w:sz w:val="18"/>
                <w:szCs w:val="18"/>
              </w:rPr>
            </w:pPr>
          </w:p>
        </w:tc>
        <w:tc>
          <w:tcPr>
            <w:tcW w:w="5967" w:type="dxa"/>
            <w:gridSpan w:val="3"/>
            <w:tcBorders>
              <w:top w:val="single" w:sz="4" w:space="0" w:color="auto"/>
              <w:left w:val="single" w:sz="4" w:space="0" w:color="auto"/>
              <w:bottom w:val="single" w:sz="4" w:space="0" w:color="auto"/>
              <w:right w:val="single" w:sz="4" w:space="0" w:color="auto"/>
            </w:tcBorders>
            <w:vAlign w:val="center"/>
          </w:tcPr>
          <w:p w14:paraId="1602AEBA" w14:textId="77777777" w:rsidR="00AB4B37" w:rsidRPr="009726CC" w:rsidRDefault="00AB4B37" w:rsidP="0082367F">
            <w:pPr>
              <w:rPr>
                <w:rFonts w:ascii="Tahoma" w:hAnsi="Tahoma" w:cs="Tahoma"/>
                <w:sz w:val="18"/>
                <w:szCs w:val="18"/>
              </w:rPr>
            </w:pPr>
          </w:p>
        </w:tc>
      </w:tr>
      <w:tr w:rsidR="003C0C4B" w:rsidRPr="009726CC" w14:paraId="720D5424"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13A47DBB" w14:textId="77777777" w:rsidR="003C0C4B" w:rsidRPr="009726CC" w:rsidRDefault="003C0C4B" w:rsidP="0082367F">
            <w:pPr>
              <w:rPr>
                <w:rFonts w:ascii="Tahoma" w:hAnsi="Tahoma" w:cs="Tahoma"/>
                <w:sz w:val="18"/>
                <w:szCs w:val="18"/>
              </w:rPr>
            </w:pPr>
            <w:r w:rsidRPr="009726CC">
              <w:rPr>
                <w:rFonts w:ascii="Tahoma" w:hAnsi="Tahoma" w:cs="Tahoma"/>
                <w:sz w:val="18"/>
                <w:szCs w:val="18"/>
              </w:rPr>
              <w:t>Tel. No</w:t>
            </w:r>
          </w:p>
        </w:tc>
        <w:tc>
          <w:tcPr>
            <w:tcW w:w="282" w:type="dxa"/>
            <w:tcBorders>
              <w:top w:val="single" w:sz="4" w:space="0" w:color="auto"/>
              <w:left w:val="single" w:sz="4" w:space="0" w:color="auto"/>
              <w:bottom w:val="single" w:sz="4" w:space="0" w:color="auto"/>
              <w:right w:val="single" w:sz="4" w:space="0" w:color="auto"/>
            </w:tcBorders>
            <w:vAlign w:val="center"/>
          </w:tcPr>
          <w:p w14:paraId="287838E4" w14:textId="77777777" w:rsidR="003C0C4B" w:rsidRPr="009726CC" w:rsidRDefault="003C0C4B" w:rsidP="0082367F">
            <w:pPr>
              <w:rPr>
                <w:rFonts w:ascii="Tahoma" w:hAnsi="Tahoma" w:cs="Tahoma"/>
                <w:sz w:val="18"/>
                <w:szCs w:val="18"/>
              </w:rPr>
            </w:pPr>
            <w:r w:rsidRPr="009726CC">
              <w:rPr>
                <w:rFonts w:ascii="Tahoma" w:hAnsi="Tahoma" w:cs="Tahoma"/>
                <w:sz w:val="18"/>
                <w:szCs w:val="18"/>
              </w:rPr>
              <w:t>:</w:t>
            </w:r>
          </w:p>
        </w:tc>
        <w:tc>
          <w:tcPr>
            <w:tcW w:w="3122" w:type="dxa"/>
            <w:tcBorders>
              <w:top w:val="single" w:sz="4" w:space="0" w:color="auto"/>
              <w:left w:val="single" w:sz="4" w:space="0" w:color="auto"/>
              <w:bottom w:val="single" w:sz="4" w:space="0" w:color="auto"/>
              <w:right w:val="single" w:sz="4" w:space="0" w:color="auto"/>
            </w:tcBorders>
            <w:vAlign w:val="center"/>
          </w:tcPr>
          <w:p w14:paraId="272B4105" w14:textId="77777777" w:rsidR="003C0C4B" w:rsidRPr="009726CC" w:rsidRDefault="003C0C4B" w:rsidP="0082367F">
            <w:pPr>
              <w:rPr>
                <w:rFonts w:ascii="Tahoma" w:hAnsi="Tahoma" w:cs="Tahoma"/>
                <w:sz w:val="18"/>
                <w:szCs w:val="18"/>
              </w:rPr>
            </w:pPr>
          </w:p>
        </w:tc>
        <w:tc>
          <w:tcPr>
            <w:tcW w:w="2270" w:type="dxa"/>
            <w:tcBorders>
              <w:top w:val="single" w:sz="4" w:space="0" w:color="auto"/>
              <w:left w:val="single" w:sz="4" w:space="0" w:color="auto"/>
              <w:right w:val="single" w:sz="4" w:space="0" w:color="auto"/>
            </w:tcBorders>
            <w:vAlign w:val="center"/>
          </w:tcPr>
          <w:p w14:paraId="416A2D84" w14:textId="77777777" w:rsidR="003C0C4B" w:rsidRPr="009726CC" w:rsidRDefault="003C0C4B" w:rsidP="00AB4B37">
            <w:pPr>
              <w:rPr>
                <w:rFonts w:ascii="Tahoma" w:hAnsi="Tahoma" w:cs="Tahoma"/>
                <w:sz w:val="18"/>
                <w:szCs w:val="18"/>
              </w:rPr>
            </w:pPr>
            <w:r w:rsidRPr="009726CC">
              <w:rPr>
                <w:rFonts w:ascii="Tahoma" w:hAnsi="Tahoma" w:cs="Tahoma"/>
                <w:sz w:val="18"/>
                <w:szCs w:val="18"/>
              </w:rPr>
              <w:t>Vergi Dairesi</w:t>
            </w:r>
          </w:p>
        </w:tc>
        <w:tc>
          <w:tcPr>
            <w:tcW w:w="282" w:type="dxa"/>
            <w:tcBorders>
              <w:top w:val="single" w:sz="4" w:space="0" w:color="auto"/>
              <w:left w:val="single" w:sz="4" w:space="0" w:color="auto"/>
              <w:right w:val="single" w:sz="4" w:space="0" w:color="auto"/>
            </w:tcBorders>
            <w:vAlign w:val="center"/>
          </w:tcPr>
          <w:p w14:paraId="2160EC7C" w14:textId="77777777" w:rsidR="003C0C4B" w:rsidRPr="009726CC" w:rsidRDefault="00522254" w:rsidP="00AB4B37">
            <w:pPr>
              <w:rPr>
                <w:rFonts w:ascii="Tahoma" w:hAnsi="Tahoma" w:cs="Tahoma"/>
                <w:sz w:val="18"/>
                <w:szCs w:val="18"/>
              </w:rPr>
            </w:pPr>
            <w:r w:rsidRPr="009726CC">
              <w:rPr>
                <w:rFonts w:ascii="Tahoma" w:hAnsi="Tahoma" w:cs="Tahoma"/>
                <w:sz w:val="18"/>
                <w:szCs w:val="18"/>
              </w:rPr>
              <w:t>:</w:t>
            </w:r>
          </w:p>
        </w:tc>
        <w:tc>
          <w:tcPr>
            <w:tcW w:w="3415" w:type="dxa"/>
            <w:tcBorders>
              <w:top w:val="single" w:sz="4" w:space="0" w:color="auto"/>
              <w:left w:val="single" w:sz="4" w:space="0" w:color="auto"/>
              <w:right w:val="single" w:sz="4" w:space="0" w:color="auto"/>
            </w:tcBorders>
            <w:vAlign w:val="center"/>
          </w:tcPr>
          <w:p w14:paraId="1E5D081F" w14:textId="77777777" w:rsidR="003C0C4B" w:rsidRPr="009726CC" w:rsidRDefault="003C0C4B" w:rsidP="00AB4B37">
            <w:pPr>
              <w:rPr>
                <w:rFonts w:ascii="Tahoma" w:hAnsi="Tahoma" w:cs="Tahoma"/>
                <w:sz w:val="18"/>
                <w:szCs w:val="18"/>
              </w:rPr>
            </w:pPr>
          </w:p>
        </w:tc>
      </w:tr>
      <w:tr w:rsidR="003C0C4B" w:rsidRPr="009726CC" w14:paraId="17096FF1"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0461E2D7" w14:textId="77777777" w:rsidR="003C0C4B" w:rsidRPr="009726CC" w:rsidRDefault="003C0C4B" w:rsidP="0082367F">
            <w:pPr>
              <w:rPr>
                <w:rFonts w:ascii="Tahoma" w:hAnsi="Tahoma" w:cs="Tahoma"/>
                <w:sz w:val="18"/>
                <w:szCs w:val="18"/>
              </w:rPr>
            </w:pPr>
            <w:r w:rsidRPr="009726CC">
              <w:rPr>
                <w:rFonts w:ascii="Tahoma" w:hAnsi="Tahoma" w:cs="Tahoma"/>
                <w:sz w:val="18"/>
                <w:szCs w:val="18"/>
              </w:rPr>
              <w:t>e-Posta</w:t>
            </w:r>
          </w:p>
        </w:tc>
        <w:tc>
          <w:tcPr>
            <w:tcW w:w="282" w:type="dxa"/>
            <w:tcBorders>
              <w:top w:val="single" w:sz="4" w:space="0" w:color="auto"/>
              <w:left w:val="single" w:sz="4" w:space="0" w:color="auto"/>
              <w:bottom w:val="single" w:sz="4" w:space="0" w:color="auto"/>
              <w:right w:val="single" w:sz="4" w:space="0" w:color="auto"/>
            </w:tcBorders>
            <w:vAlign w:val="center"/>
          </w:tcPr>
          <w:p w14:paraId="3A480C07" w14:textId="77777777" w:rsidR="003C0C4B" w:rsidRPr="009726CC" w:rsidRDefault="003C0C4B" w:rsidP="0082367F">
            <w:pPr>
              <w:rPr>
                <w:rFonts w:ascii="Tahoma" w:hAnsi="Tahoma" w:cs="Tahoma"/>
                <w:sz w:val="18"/>
                <w:szCs w:val="18"/>
              </w:rPr>
            </w:pPr>
            <w:r w:rsidRPr="009726CC">
              <w:rPr>
                <w:rFonts w:ascii="Tahoma" w:hAnsi="Tahoma" w:cs="Tahoma"/>
                <w:sz w:val="18"/>
                <w:szCs w:val="18"/>
              </w:rPr>
              <w:t>:</w:t>
            </w:r>
          </w:p>
        </w:tc>
        <w:tc>
          <w:tcPr>
            <w:tcW w:w="3122" w:type="dxa"/>
            <w:tcBorders>
              <w:top w:val="single" w:sz="4" w:space="0" w:color="auto"/>
              <w:left w:val="single" w:sz="4" w:space="0" w:color="auto"/>
              <w:bottom w:val="single" w:sz="4" w:space="0" w:color="auto"/>
              <w:right w:val="single" w:sz="4" w:space="0" w:color="auto"/>
            </w:tcBorders>
            <w:vAlign w:val="center"/>
          </w:tcPr>
          <w:p w14:paraId="79022BAD" w14:textId="77777777" w:rsidR="003C0C4B" w:rsidRPr="009726CC" w:rsidRDefault="003C0C4B" w:rsidP="0082367F">
            <w:pPr>
              <w:rPr>
                <w:rFonts w:ascii="Tahoma" w:hAnsi="Tahoma" w:cs="Tahoma"/>
                <w:sz w:val="18"/>
                <w:szCs w:val="18"/>
              </w:rPr>
            </w:pPr>
          </w:p>
        </w:tc>
        <w:tc>
          <w:tcPr>
            <w:tcW w:w="2270" w:type="dxa"/>
            <w:tcBorders>
              <w:left w:val="single" w:sz="4" w:space="0" w:color="auto"/>
              <w:bottom w:val="single" w:sz="4" w:space="0" w:color="auto"/>
              <w:right w:val="single" w:sz="4" w:space="0" w:color="auto"/>
            </w:tcBorders>
            <w:vAlign w:val="center"/>
          </w:tcPr>
          <w:p w14:paraId="63528275" w14:textId="77777777" w:rsidR="003C0C4B" w:rsidRPr="009726CC" w:rsidRDefault="00522254" w:rsidP="00AB4B37">
            <w:pPr>
              <w:rPr>
                <w:rFonts w:ascii="Tahoma" w:hAnsi="Tahoma" w:cs="Tahoma"/>
                <w:sz w:val="18"/>
                <w:szCs w:val="18"/>
              </w:rPr>
            </w:pPr>
            <w:r w:rsidRPr="009726CC">
              <w:rPr>
                <w:rFonts w:ascii="Tahoma" w:hAnsi="Tahoma" w:cs="Tahoma"/>
                <w:sz w:val="18"/>
                <w:szCs w:val="18"/>
              </w:rPr>
              <w:t>Vergi No</w:t>
            </w:r>
          </w:p>
        </w:tc>
        <w:tc>
          <w:tcPr>
            <w:tcW w:w="282" w:type="dxa"/>
            <w:tcBorders>
              <w:left w:val="single" w:sz="4" w:space="0" w:color="auto"/>
              <w:bottom w:val="single" w:sz="4" w:space="0" w:color="auto"/>
              <w:right w:val="single" w:sz="4" w:space="0" w:color="auto"/>
            </w:tcBorders>
            <w:vAlign w:val="center"/>
          </w:tcPr>
          <w:p w14:paraId="6F63B105" w14:textId="77777777" w:rsidR="003C0C4B" w:rsidRPr="009726CC" w:rsidRDefault="00522254" w:rsidP="00AB4B37">
            <w:pPr>
              <w:rPr>
                <w:rFonts w:ascii="Tahoma" w:hAnsi="Tahoma" w:cs="Tahoma"/>
                <w:sz w:val="18"/>
                <w:szCs w:val="18"/>
              </w:rPr>
            </w:pPr>
            <w:r w:rsidRPr="009726CC">
              <w:rPr>
                <w:rFonts w:ascii="Tahoma" w:hAnsi="Tahoma" w:cs="Tahoma"/>
                <w:sz w:val="18"/>
                <w:szCs w:val="18"/>
              </w:rPr>
              <w:t>:</w:t>
            </w:r>
          </w:p>
        </w:tc>
        <w:tc>
          <w:tcPr>
            <w:tcW w:w="3415" w:type="dxa"/>
            <w:tcBorders>
              <w:left w:val="single" w:sz="4" w:space="0" w:color="auto"/>
              <w:bottom w:val="single" w:sz="4" w:space="0" w:color="auto"/>
              <w:right w:val="single" w:sz="4" w:space="0" w:color="auto"/>
            </w:tcBorders>
            <w:vAlign w:val="center"/>
          </w:tcPr>
          <w:p w14:paraId="5E8B09F2" w14:textId="77777777" w:rsidR="003C0C4B" w:rsidRPr="009726CC" w:rsidRDefault="003C0C4B" w:rsidP="00AB4B37">
            <w:pPr>
              <w:rPr>
                <w:rFonts w:ascii="Tahoma" w:hAnsi="Tahoma" w:cs="Tahoma"/>
                <w:sz w:val="18"/>
                <w:szCs w:val="18"/>
              </w:rPr>
            </w:pPr>
          </w:p>
        </w:tc>
      </w:tr>
      <w:tr w:rsidR="00522254" w:rsidRPr="009726CC" w14:paraId="14EDA636"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60184106" w14:textId="77777777" w:rsidR="00522254" w:rsidRPr="009726CC" w:rsidRDefault="00522254" w:rsidP="0084155D">
            <w:pPr>
              <w:rPr>
                <w:rFonts w:ascii="Tahoma" w:hAnsi="Tahoma" w:cs="Tahoma"/>
                <w:sz w:val="18"/>
                <w:szCs w:val="18"/>
              </w:rPr>
            </w:pPr>
            <w:r w:rsidRPr="009726CC">
              <w:rPr>
                <w:rFonts w:ascii="Tahoma" w:hAnsi="Tahoma" w:cs="Tahoma"/>
                <w:sz w:val="18"/>
                <w:szCs w:val="18"/>
              </w:rPr>
              <w:t>Fatura Adresi</w:t>
            </w:r>
          </w:p>
        </w:tc>
        <w:tc>
          <w:tcPr>
            <w:tcW w:w="282" w:type="dxa"/>
            <w:tcBorders>
              <w:top w:val="single" w:sz="4" w:space="0" w:color="auto"/>
              <w:left w:val="single" w:sz="4" w:space="0" w:color="auto"/>
              <w:bottom w:val="single" w:sz="4" w:space="0" w:color="auto"/>
              <w:right w:val="single" w:sz="4" w:space="0" w:color="auto"/>
            </w:tcBorders>
            <w:vAlign w:val="center"/>
          </w:tcPr>
          <w:p w14:paraId="1D83602B" w14:textId="77777777" w:rsidR="00522254" w:rsidRPr="009726CC" w:rsidRDefault="00522254" w:rsidP="0084155D">
            <w:pPr>
              <w:rPr>
                <w:rFonts w:ascii="Tahoma" w:hAnsi="Tahoma" w:cs="Tahoma"/>
                <w:sz w:val="18"/>
                <w:szCs w:val="18"/>
              </w:rPr>
            </w:pPr>
            <w:r w:rsidRPr="009726CC">
              <w:rPr>
                <w:rFonts w:ascii="Tahoma" w:hAnsi="Tahoma" w:cs="Tahoma"/>
                <w:sz w:val="18"/>
                <w:szCs w:val="18"/>
              </w:rPr>
              <w:t>:</w:t>
            </w:r>
          </w:p>
        </w:tc>
        <w:tc>
          <w:tcPr>
            <w:tcW w:w="9089" w:type="dxa"/>
            <w:gridSpan w:val="4"/>
            <w:tcBorders>
              <w:top w:val="single" w:sz="4" w:space="0" w:color="auto"/>
              <w:left w:val="single" w:sz="4" w:space="0" w:color="auto"/>
              <w:bottom w:val="single" w:sz="4" w:space="0" w:color="auto"/>
              <w:right w:val="single" w:sz="4" w:space="0" w:color="auto"/>
            </w:tcBorders>
            <w:vAlign w:val="center"/>
          </w:tcPr>
          <w:p w14:paraId="540D150E" w14:textId="77777777" w:rsidR="00522254" w:rsidRPr="009726CC" w:rsidRDefault="00522254" w:rsidP="0084155D">
            <w:pPr>
              <w:rPr>
                <w:rFonts w:ascii="Tahoma" w:hAnsi="Tahoma" w:cs="Tahoma"/>
                <w:sz w:val="18"/>
                <w:szCs w:val="18"/>
              </w:rPr>
            </w:pPr>
          </w:p>
        </w:tc>
      </w:tr>
      <w:tr w:rsidR="00522254" w:rsidRPr="009726CC" w14:paraId="5F251B74" w14:textId="77777777" w:rsidTr="00522254">
        <w:trPr>
          <w:trHeight w:val="3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7C0E1D36" w14:textId="77777777" w:rsidR="00522254" w:rsidRPr="009726CC" w:rsidRDefault="00522254" w:rsidP="0082367F">
            <w:pPr>
              <w:rPr>
                <w:rFonts w:ascii="Tahoma" w:hAnsi="Tahoma" w:cs="Tahoma"/>
                <w:sz w:val="18"/>
                <w:szCs w:val="18"/>
              </w:rPr>
            </w:pPr>
            <w:r w:rsidRPr="009726CC">
              <w:rPr>
                <w:rFonts w:ascii="Tahoma" w:hAnsi="Tahoma" w:cs="Tahoma"/>
                <w:sz w:val="18"/>
                <w:szCs w:val="18"/>
              </w:rPr>
              <w:t>Ürün Türü / Adı</w:t>
            </w:r>
          </w:p>
        </w:tc>
        <w:tc>
          <w:tcPr>
            <w:tcW w:w="282" w:type="dxa"/>
            <w:tcBorders>
              <w:top w:val="single" w:sz="4" w:space="0" w:color="auto"/>
              <w:left w:val="single" w:sz="4" w:space="0" w:color="auto"/>
              <w:bottom w:val="single" w:sz="4" w:space="0" w:color="auto"/>
              <w:right w:val="single" w:sz="4" w:space="0" w:color="auto"/>
            </w:tcBorders>
            <w:vAlign w:val="center"/>
          </w:tcPr>
          <w:p w14:paraId="44839847" w14:textId="77777777" w:rsidR="00522254" w:rsidRPr="009726CC" w:rsidRDefault="00522254" w:rsidP="0082367F">
            <w:pPr>
              <w:rPr>
                <w:rFonts w:ascii="Tahoma" w:hAnsi="Tahoma" w:cs="Tahoma"/>
                <w:sz w:val="18"/>
                <w:szCs w:val="18"/>
              </w:rPr>
            </w:pPr>
            <w:r w:rsidRPr="009726CC">
              <w:rPr>
                <w:rFonts w:ascii="Tahoma" w:hAnsi="Tahoma" w:cs="Tahoma"/>
                <w:sz w:val="18"/>
                <w:szCs w:val="18"/>
              </w:rPr>
              <w:t>:</w:t>
            </w:r>
          </w:p>
        </w:tc>
        <w:tc>
          <w:tcPr>
            <w:tcW w:w="3122" w:type="dxa"/>
            <w:tcBorders>
              <w:top w:val="single" w:sz="4" w:space="0" w:color="auto"/>
              <w:left w:val="single" w:sz="4" w:space="0" w:color="auto"/>
              <w:bottom w:val="single" w:sz="4" w:space="0" w:color="auto"/>
              <w:right w:val="single" w:sz="4" w:space="0" w:color="auto"/>
            </w:tcBorders>
            <w:vAlign w:val="center"/>
          </w:tcPr>
          <w:p w14:paraId="0775B8C8" w14:textId="77777777" w:rsidR="00522254" w:rsidRPr="009726CC" w:rsidRDefault="00522254" w:rsidP="000C2804">
            <w:pPr>
              <w:rPr>
                <w:rFonts w:ascii="Tahoma" w:hAnsi="Tahoma" w:cs="Tahoma"/>
                <w:sz w:val="18"/>
                <w:szCs w:val="18"/>
              </w:rPr>
            </w:pPr>
          </w:p>
        </w:tc>
        <w:tc>
          <w:tcPr>
            <w:tcW w:w="2270" w:type="dxa"/>
            <w:tcBorders>
              <w:top w:val="single" w:sz="4" w:space="0" w:color="auto"/>
              <w:left w:val="single" w:sz="4" w:space="0" w:color="auto"/>
              <w:bottom w:val="single" w:sz="4" w:space="0" w:color="auto"/>
              <w:right w:val="single" w:sz="4" w:space="0" w:color="auto"/>
            </w:tcBorders>
            <w:vAlign w:val="center"/>
          </w:tcPr>
          <w:p w14:paraId="4A3E9417" w14:textId="77777777" w:rsidR="00522254" w:rsidRPr="009726CC" w:rsidRDefault="00522254" w:rsidP="000C2804">
            <w:pPr>
              <w:rPr>
                <w:rFonts w:ascii="Tahoma" w:hAnsi="Tahoma" w:cs="Tahoma"/>
                <w:sz w:val="18"/>
                <w:szCs w:val="18"/>
              </w:rPr>
            </w:pPr>
            <w:r w:rsidRPr="009726CC">
              <w:rPr>
                <w:rFonts w:ascii="Tahoma" w:hAnsi="Tahoma" w:cs="Tahoma"/>
                <w:sz w:val="18"/>
                <w:szCs w:val="18"/>
              </w:rPr>
              <w:t>Marka/Model/Sınıf</w:t>
            </w:r>
          </w:p>
        </w:tc>
        <w:tc>
          <w:tcPr>
            <w:tcW w:w="282" w:type="dxa"/>
            <w:tcBorders>
              <w:top w:val="single" w:sz="4" w:space="0" w:color="auto"/>
              <w:left w:val="single" w:sz="4" w:space="0" w:color="auto"/>
              <w:bottom w:val="single" w:sz="4" w:space="0" w:color="auto"/>
              <w:right w:val="single" w:sz="4" w:space="0" w:color="auto"/>
            </w:tcBorders>
            <w:vAlign w:val="center"/>
          </w:tcPr>
          <w:p w14:paraId="5DC4227A" w14:textId="77777777" w:rsidR="00522254" w:rsidRPr="009726CC" w:rsidRDefault="00522254" w:rsidP="000C2804">
            <w:pPr>
              <w:rPr>
                <w:rFonts w:ascii="Tahoma" w:hAnsi="Tahoma" w:cs="Tahoma"/>
                <w:sz w:val="18"/>
                <w:szCs w:val="18"/>
              </w:rPr>
            </w:pPr>
            <w:r w:rsidRPr="009726CC">
              <w:rPr>
                <w:rFonts w:ascii="Tahoma" w:hAnsi="Tahoma" w:cs="Tahoma"/>
                <w:sz w:val="18"/>
                <w:szCs w:val="18"/>
              </w:rPr>
              <w:t>:</w:t>
            </w:r>
          </w:p>
        </w:tc>
        <w:tc>
          <w:tcPr>
            <w:tcW w:w="3415" w:type="dxa"/>
            <w:tcBorders>
              <w:top w:val="single" w:sz="4" w:space="0" w:color="auto"/>
              <w:left w:val="single" w:sz="4" w:space="0" w:color="auto"/>
              <w:bottom w:val="single" w:sz="4" w:space="0" w:color="auto"/>
              <w:right w:val="single" w:sz="4" w:space="0" w:color="auto"/>
            </w:tcBorders>
            <w:vAlign w:val="center"/>
          </w:tcPr>
          <w:p w14:paraId="486B8048" w14:textId="77777777" w:rsidR="00522254" w:rsidRPr="009726CC" w:rsidRDefault="00522254" w:rsidP="000C2804">
            <w:pPr>
              <w:rPr>
                <w:rFonts w:ascii="Tahoma" w:hAnsi="Tahoma" w:cs="Tahoma"/>
                <w:sz w:val="18"/>
                <w:szCs w:val="18"/>
              </w:rPr>
            </w:pPr>
          </w:p>
        </w:tc>
      </w:tr>
    </w:tbl>
    <w:p w14:paraId="2D9B0E0E" w14:textId="77777777" w:rsidR="00AB4B37" w:rsidRDefault="00AB4B37" w:rsidP="000C2804">
      <w:pPr>
        <w:rPr>
          <w:rFonts w:ascii="Tahoma" w:hAnsi="Tahoma" w:cs="Tahoma"/>
          <w:sz w:val="18"/>
          <w:szCs w:val="18"/>
        </w:rPr>
      </w:pPr>
    </w:p>
    <w:p w14:paraId="3076EB8E" w14:textId="77777777" w:rsidR="0094392F" w:rsidRPr="009726CC" w:rsidRDefault="0094392F" w:rsidP="000C2804">
      <w:pPr>
        <w:rPr>
          <w:rFonts w:ascii="Tahoma" w:hAnsi="Tahoma" w:cs="Tahoma"/>
          <w:sz w:val="18"/>
          <w:szCs w:val="18"/>
        </w:rPr>
      </w:pP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2653"/>
        <w:gridCol w:w="3118"/>
        <w:gridCol w:w="3319"/>
      </w:tblGrid>
      <w:tr w:rsidR="00F40F99" w:rsidRPr="009726CC" w14:paraId="079CD118" w14:textId="77777777" w:rsidTr="00BA440C">
        <w:trPr>
          <w:trHeight w:val="456"/>
          <w:jc w:val="center"/>
        </w:trPr>
        <w:tc>
          <w:tcPr>
            <w:tcW w:w="2026" w:type="dxa"/>
            <w:vAlign w:val="center"/>
          </w:tcPr>
          <w:p w14:paraId="5D377077" w14:textId="77777777" w:rsidR="00F40F99" w:rsidRPr="009726CC" w:rsidRDefault="00FD571E" w:rsidP="00522254">
            <w:pPr>
              <w:jc w:val="center"/>
              <w:rPr>
                <w:rFonts w:ascii="Tahoma" w:hAnsi="Tahoma" w:cs="Tahoma"/>
                <w:sz w:val="18"/>
                <w:szCs w:val="18"/>
              </w:rPr>
            </w:pPr>
            <w:r>
              <w:rPr>
                <w:rFonts w:ascii="Tahoma" w:hAnsi="Tahoma" w:cs="Tahoma"/>
                <w:sz w:val="18"/>
                <w:szCs w:val="18"/>
              </w:rPr>
              <w:t>Rapor Teslim Şekli</w:t>
            </w:r>
          </w:p>
        </w:tc>
        <w:tc>
          <w:tcPr>
            <w:tcW w:w="2653" w:type="dxa"/>
            <w:vAlign w:val="center"/>
          </w:tcPr>
          <w:p w14:paraId="32E262D1" w14:textId="77777777" w:rsidR="00F40F99" w:rsidRPr="009726CC" w:rsidRDefault="002E0501" w:rsidP="00B80CEF">
            <w:pPr>
              <w:jc w:val="center"/>
              <w:rPr>
                <w:rFonts w:ascii="Tahoma" w:hAnsi="Tahoma" w:cs="Tahoma"/>
                <w:sz w:val="18"/>
                <w:szCs w:val="18"/>
              </w:rPr>
            </w:pPr>
            <w:r>
              <w:rPr>
                <w:rFonts w:ascii="Segoe UI Symbol" w:eastAsia="MS Gothic" w:hAnsi="Segoe UI Symbol" w:cs="Segoe UI Symbol"/>
                <w:sz w:val="18"/>
                <w:szCs w:val="18"/>
              </w:rPr>
              <w:t xml:space="preserve"> </w:t>
            </w:r>
            <w:r w:rsidR="00BA440C" w:rsidRPr="009726CC">
              <w:rPr>
                <w:rFonts w:ascii="Segoe UI Symbol" w:eastAsia="MS Gothic" w:hAnsi="Segoe UI Symbol" w:cs="Segoe UI Symbol"/>
                <w:sz w:val="18"/>
                <w:szCs w:val="18"/>
              </w:rPr>
              <w:t>☐</w:t>
            </w:r>
            <w:r w:rsidR="00BA440C" w:rsidRPr="009726CC">
              <w:rPr>
                <w:rFonts w:ascii="Tahoma" w:eastAsia="MS Gothic" w:hAnsi="Tahoma" w:cs="Tahoma"/>
                <w:sz w:val="18"/>
                <w:szCs w:val="18"/>
              </w:rPr>
              <w:t xml:space="preserve"> </w:t>
            </w:r>
            <w:r w:rsidR="00F40F99" w:rsidRPr="009726CC">
              <w:rPr>
                <w:rFonts w:ascii="Tahoma" w:hAnsi="Tahoma" w:cs="Tahoma"/>
                <w:sz w:val="18"/>
                <w:szCs w:val="18"/>
              </w:rPr>
              <w:t xml:space="preserve">e-Posta </w:t>
            </w:r>
          </w:p>
        </w:tc>
        <w:tc>
          <w:tcPr>
            <w:tcW w:w="3118" w:type="dxa"/>
            <w:vAlign w:val="center"/>
          </w:tcPr>
          <w:p w14:paraId="31F5C0BF" w14:textId="77777777" w:rsidR="00F40F99" w:rsidRPr="009726CC" w:rsidRDefault="00BA440C" w:rsidP="00B80CEF">
            <w:pPr>
              <w:jc w:val="center"/>
              <w:rPr>
                <w:rFonts w:ascii="Tahoma" w:hAnsi="Tahoma" w:cs="Tahoma"/>
                <w:sz w:val="18"/>
                <w:szCs w:val="18"/>
              </w:rPr>
            </w:pPr>
            <w:r w:rsidRPr="009726CC">
              <w:rPr>
                <w:rFonts w:ascii="Segoe UI Symbol" w:eastAsia="MS Gothic" w:hAnsi="Segoe UI Symbol" w:cs="Segoe UI Symbol"/>
                <w:sz w:val="18"/>
                <w:szCs w:val="18"/>
              </w:rPr>
              <w:t>☐</w:t>
            </w:r>
            <w:r w:rsidRPr="009726CC">
              <w:rPr>
                <w:rFonts w:ascii="Tahoma" w:eastAsia="MS Gothic" w:hAnsi="Tahoma" w:cs="Tahoma"/>
                <w:sz w:val="18"/>
                <w:szCs w:val="18"/>
              </w:rPr>
              <w:t xml:space="preserve"> </w:t>
            </w:r>
            <w:r w:rsidR="00F40F99" w:rsidRPr="009726CC">
              <w:rPr>
                <w:rFonts w:ascii="Tahoma" w:hAnsi="Tahoma" w:cs="Tahoma"/>
                <w:sz w:val="18"/>
                <w:szCs w:val="18"/>
              </w:rPr>
              <w:t xml:space="preserve">Kargo </w:t>
            </w:r>
          </w:p>
        </w:tc>
        <w:tc>
          <w:tcPr>
            <w:tcW w:w="3319" w:type="dxa"/>
            <w:vAlign w:val="center"/>
          </w:tcPr>
          <w:p w14:paraId="3BF02A8A" w14:textId="77777777" w:rsidR="00F40F99" w:rsidRPr="009726CC" w:rsidRDefault="00BA440C" w:rsidP="00BA440C">
            <w:pPr>
              <w:rPr>
                <w:rFonts w:ascii="Tahoma" w:hAnsi="Tahoma" w:cs="Tahoma"/>
                <w:sz w:val="18"/>
                <w:szCs w:val="18"/>
              </w:rPr>
            </w:pPr>
            <w:r w:rsidRPr="009726CC">
              <w:rPr>
                <w:rFonts w:ascii="Tahoma" w:hAnsi="Tahoma" w:cs="Tahoma"/>
                <w:sz w:val="18"/>
                <w:szCs w:val="18"/>
              </w:rPr>
              <w:t xml:space="preserve">             </w:t>
            </w:r>
            <w:r w:rsidRPr="009726CC">
              <w:rPr>
                <w:rFonts w:ascii="Segoe UI Symbol" w:eastAsia="MS Gothic" w:hAnsi="Segoe UI Symbol" w:cs="Segoe UI Symbol"/>
                <w:sz w:val="18"/>
                <w:szCs w:val="18"/>
              </w:rPr>
              <w:t>☐</w:t>
            </w:r>
            <w:r w:rsidRPr="009726CC">
              <w:rPr>
                <w:rFonts w:ascii="Tahoma" w:eastAsia="MS Gothic" w:hAnsi="Tahoma" w:cs="Tahoma"/>
                <w:sz w:val="18"/>
                <w:szCs w:val="18"/>
              </w:rPr>
              <w:t xml:space="preserve"> </w:t>
            </w:r>
            <w:r w:rsidR="00F40F99" w:rsidRPr="009726CC">
              <w:rPr>
                <w:rFonts w:ascii="Tahoma" w:hAnsi="Tahoma" w:cs="Tahoma"/>
                <w:sz w:val="18"/>
                <w:szCs w:val="18"/>
              </w:rPr>
              <w:t xml:space="preserve">Elden Teslim </w:t>
            </w:r>
          </w:p>
        </w:tc>
      </w:tr>
      <w:tr w:rsidR="00BA440C" w:rsidRPr="009726CC" w14:paraId="6C06A0A2" w14:textId="77777777" w:rsidTr="00522254">
        <w:trPr>
          <w:trHeight w:val="161"/>
          <w:jc w:val="center"/>
        </w:trPr>
        <w:tc>
          <w:tcPr>
            <w:tcW w:w="2026" w:type="dxa"/>
            <w:vAlign w:val="center"/>
          </w:tcPr>
          <w:p w14:paraId="260E3AD8" w14:textId="77777777" w:rsidR="00BA440C" w:rsidRPr="009726CC" w:rsidRDefault="00EE3D69" w:rsidP="00EE3D69">
            <w:pPr>
              <w:rPr>
                <w:rFonts w:ascii="Tahoma" w:hAnsi="Tahoma" w:cs="Tahoma"/>
                <w:sz w:val="18"/>
                <w:szCs w:val="18"/>
              </w:rPr>
            </w:pPr>
            <w:r>
              <w:rPr>
                <w:rFonts w:ascii="Tahoma" w:hAnsi="Tahoma" w:cs="Tahoma"/>
                <w:sz w:val="18"/>
                <w:szCs w:val="18"/>
              </w:rPr>
              <w:t xml:space="preserve">   </w:t>
            </w:r>
            <w:r w:rsidR="00FD571E">
              <w:rPr>
                <w:rFonts w:ascii="Tahoma" w:hAnsi="Tahoma" w:cs="Tahoma"/>
                <w:sz w:val="18"/>
                <w:szCs w:val="18"/>
              </w:rPr>
              <w:t>Rapor Dili</w:t>
            </w:r>
          </w:p>
        </w:tc>
        <w:tc>
          <w:tcPr>
            <w:tcW w:w="2653" w:type="dxa"/>
            <w:vAlign w:val="center"/>
          </w:tcPr>
          <w:p w14:paraId="0AF441FF" w14:textId="77777777" w:rsidR="00BA440C" w:rsidRPr="009726CC" w:rsidRDefault="00BA440C" w:rsidP="00B80CEF">
            <w:pPr>
              <w:jc w:val="center"/>
              <w:rPr>
                <w:rFonts w:ascii="Tahoma" w:hAnsi="Tahoma" w:cs="Tahoma"/>
                <w:sz w:val="18"/>
                <w:szCs w:val="18"/>
              </w:rPr>
            </w:pPr>
            <w:r w:rsidRPr="009726CC">
              <w:rPr>
                <w:rFonts w:ascii="Segoe UI Symbol" w:eastAsia="MS Gothic" w:hAnsi="Segoe UI Symbol" w:cs="Segoe UI Symbol"/>
                <w:sz w:val="18"/>
                <w:szCs w:val="18"/>
              </w:rPr>
              <w:t>☐</w:t>
            </w:r>
            <w:r w:rsidRPr="009726CC">
              <w:rPr>
                <w:rFonts w:ascii="Tahoma" w:eastAsia="MS Gothic" w:hAnsi="Tahoma" w:cs="Tahoma"/>
                <w:sz w:val="18"/>
                <w:szCs w:val="18"/>
              </w:rPr>
              <w:t xml:space="preserve"> </w:t>
            </w:r>
            <w:r w:rsidRPr="009726CC">
              <w:rPr>
                <w:rFonts w:ascii="Tahoma" w:hAnsi="Tahoma" w:cs="Tahoma"/>
                <w:sz w:val="18"/>
                <w:szCs w:val="18"/>
              </w:rPr>
              <w:t xml:space="preserve">Türkçe </w:t>
            </w:r>
          </w:p>
        </w:tc>
        <w:tc>
          <w:tcPr>
            <w:tcW w:w="3118" w:type="dxa"/>
            <w:vAlign w:val="center"/>
          </w:tcPr>
          <w:p w14:paraId="579478BA" w14:textId="77777777" w:rsidR="00BA440C" w:rsidRPr="009726CC" w:rsidRDefault="00BA440C" w:rsidP="00B80CEF">
            <w:pPr>
              <w:jc w:val="center"/>
              <w:rPr>
                <w:rFonts w:ascii="Tahoma" w:hAnsi="Tahoma" w:cs="Tahoma"/>
                <w:sz w:val="18"/>
                <w:szCs w:val="18"/>
              </w:rPr>
            </w:pPr>
            <w:r w:rsidRPr="009726CC">
              <w:rPr>
                <w:rFonts w:ascii="Tahoma" w:hAnsi="Tahoma" w:cs="Tahoma"/>
                <w:sz w:val="18"/>
                <w:szCs w:val="18"/>
              </w:rPr>
              <w:t xml:space="preserve">  </w:t>
            </w:r>
            <w:r w:rsidR="002E0501">
              <w:rPr>
                <w:rFonts w:ascii="Tahoma" w:hAnsi="Tahoma" w:cs="Tahoma"/>
                <w:sz w:val="18"/>
                <w:szCs w:val="18"/>
              </w:rPr>
              <w:t xml:space="preserve"> </w:t>
            </w:r>
            <w:r w:rsidRPr="009726CC">
              <w:rPr>
                <w:rFonts w:ascii="Segoe UI Symbol" w:eastAsia="MS Gothic" w:hAnsi="Segoe UI Symbol" w:cs="Segoe UI Symbol"/>
                <w:sz w:val="18"/>
                <w:szCs w:val="18"/>
              </w:rPr>
              <w:t>☐</w:t>
            </w:r>
            <w:r w:rsidRPr="009726CC">
              <w:rPr>
                <w:rFonts w:ascii="Tahoma" w:eastAsia="MS Gothic" w:hAnsi="Tahoma" w:cs="Tahoma"/>
                <w:sz w:val="18"/>
                <w:szCs w:val="18"/>
              </w:rPr>
              <w:t xml:space="preserve"> </w:t>
            </w:r>
            <w:r w:rsidRPr="009726CC">
              <w:rPr>
                <w:rFonts w:ascii="Tahoma" w:hAnsi="Tahoma" w:cs="Tahoma"/>
                <w:sz w:val="18"/>
                <w:szCs w:val="18"/>
              </w:rPr>
              <w:t>İngilizce</w:t>
            </w:r>
            <w:r w:rsidRPr="009726CC">
              <w:rPr>
                <w:rFonts w:ascii="Tahoma" w:eastAsia="MS Gothic" w:hAnsi="Tahoma" w:cs="Tahoma"/>
                <w:sz w:val="18"/>
                <w:szCs w:val="18"/>
              </w:rPr>
              <w:t xml:space="preserve"> </w:t>
            </w:r>
          </w:p>
        </w:tc>
        <w:tc>
          <w:tcPr>
            <w:tcW w:w="3319" w:type="dxa"/>
            <w:vAlign w:val="center"/>
          </w:tcPr>
          <w:p w14:paraId="75E84E09" w14:textId="77777777" w:rsidR="00BA440C" w:rsidRPr="009726CC" w:rsidRDefault="00BA440C" w:rsidP="00B80CEF">
            <w:pPr>
              <w:jc w:val="center"/>
              <w:rPr>
                <w:rFonts w:ascii="Tahoma" w:hAnsi="Tahoma" w:cs="Tahoma"/>
                <w:sz w:val="18"/>
                <w:szCs w:val="18"/>
              </w:rPr>
            </w:pPr>
            <w:r w:rsidRPr="009726CC">
              <w:rPr>
                <w:rFonts w:ascii="Segoe UI Symbol" w:eastAsia="MS Gothic" w:hAnsi="Segoe UI Symbol" w:cs="Segoe UI Symbol"/>
                <w:sz w:val="18"/>
                <w:szCs w:val="18"/>
              </w:rPr>
              <w:t>☐</w:t>
            </w:r>
            <w:r w:rsidRPr="009726CC">
              <w:rPr>
                <w:rFonts w:ascii="Tahoma" w:eastAsia="MS Gothic" w:hAnsi="Tahoma" w:cs="Tahoma"/>
                <w:sz w:val="18"/>
                <w:szCs w:val="18"/>
              </w:rPr>
              <w:t xml:space="preserve"> </w:t>
            </w:r>
            <w:r w:rsidRPr="009726CC">
              <w:rPr>
                <w:rFonts w:ascii="Tahoma" w:hAnsi="Tahoma" w:cs="Tahoma"/>
                <w:sz w:val="18"/>
                <w:szCs w:val="18"/>
              </w:rPr>
              <w:t>Diğer (Belirtiniz)</w:t>
            </w:r>
            <w:r w:rsidRPr="009726CC">
              <w:rPr>
                <w:rFonts w:ascii="Tahoma" w:eastAsia="MS Gothic" w:hAnsi="Tahoma" w:cs="Tahoma"/>
                <w:sz w:val="18"/>
                <w:szCs w:val="18"/>
              </w:rPr>
              <w:t xml:space="preserve"> …………..</w:t>
            </w:r>
          </w:p>
        </w:tc>
      </w:tr>
    </w:tbl>
    <w:p w14:paraId="554D604F" w14:textId="77777777" w:rsidR="006B0392" w:rsidRDefault="006B0392" w:rsidP="006B0392">
      <w:pPr>
        <w:rPr>
          <w:rFonts w:ascii="Tahoma" w:hAnsi="Tahoma" w:cs="Tahoma"/>
          <w:sz w:val="18"/>
          <w:szCs w:val="18"/>
        </w:rPr>
      </w:pPr>
    </w:p>
    <w:p w14:paraId="1474A17A" w14:textId="77777777" w:rsidR="0094392F" w:rsidRDefault="0094392F" w:rsidP="006B0392">
      <w:pPr>
        <w:rPr>
          <w:rFonts w:ascii="Tahoma" w:hAnsi="Tahoma" w:cs="Tahoma"/>
          <w:sz w:val="18"/>
          <w:szCs w:val="18"/>
        </w:rPr>
      </w:pPr>
    </w:p>
    <w:p w14:paraId="59637293" w14:textId="77777777" w:rsidR="0094392F" w:rsidRDefault="0094392F" w:rsidP="006B0392">
      <w:pPr>
        <w:rPr>
          <w:rFonts w:ascii="Tahoma" w:hAnsi="Tahoma" w:cs="Tahoma"/>
          <w:sz w:val="18"/>
          <w:szCs w:val="18"/>
        </w:rPr>
      </w:pPr>
    </w:p>
    <w:tbl>
      <w:tblPr>
        <w:tblW w:w="11057" w:type="dxa"/>
        <w:tblInd w:w="-214" w:type="dxa"/>
        <w:tblCellMar>
          <w:left w:w="70" w:type="dxa"/>
          <w:right w:w="70" w:type="dxa"/>
        </w:tblCellMar>
        <w:tblLook w:val="04A0" w:firstRow="1" w:lastRow="0" w:firstColumn="1" w:lastColumn="0" w:noHBand="0" w:noVBand="1"/>
      </w:tblPr>
      <w:tblGrid>
        <w:gridCol w:w="2836"/>
        <w:gridCol w:w="4961"/>
        <w:gridCol w:w="3260"/>
      </w:tblGrid>
      <w:tr w:rsidR="007959B2" w:rsidRPr="00FE6276" w14:paraId="197E2D9F" w14:textId="77777777" w:rsidTr="00BC47D5">
        <w:trPr>
          <w:trHeight w:val="1080"/>
        </w:trPr>
        <w:tc>
          <w:tcPr>
            <w:tcW w:w="28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2F6684" w14:textId="77777777" w:rsidR="007959B2" w:rsidRPr="00FE6276" w:rsidRDefault="007959B2" w:rsidP="00BE3568">
            <w:pPr>
              <w:jc w:val="center"/>
              <w:rPr>
                <w:rFonts w:ascii="Calibri" w:hAnsi="Calibri" w:cs="Calibri"/>
                <w:b/>
                <w:bCs/>
                <w:color w:val="000000"/>
                <w:szCs w:val="22"/>
              </w:rPr>
            </w:pPr>
            <w:r>
              <w:rPr>
                <w:rFonts w:ascii="Calibri" w:hAnsi="Calibri" w:cs="Calibri"/>
                <w:b/>
                <w:bCs/>
                <w:color w:val="000000"/>
                <w:szCs w:val="22"/>
              </w:rPr>
              <w:t xml:space="preserve">Deneyi Yapılan </w:t>
            </w:r>
            <w:r w:rsidRPr="00FE6276">
              <w:rPr>
                <w:rFonts w:ascii="Calibri" w:hAnsi="Calibri" w:cs="Calibri"/>
                <w:b/>
                <w:bCs/>
                <w:color w:val="000000"/>
                <w:szCs w:val="22"/>
              </w:rPr>
              <w:t>Malzemeler / Ürünler</w:t>
            </w:r>
          </w:p>
        </w:tc>
        <w:tc>
          <w:tcPr>
            <w:tcW w:w="4961" w:type="dxa"/>
            <w:tcBorders>
              <w:top w:val="single" w:sz="8" w:space="0" w:color="auto"/>
              <w:left w:val="nil"/>
              <w:bottom w:val="single" w:sz="8" w:space="0" w:color="auto"/>
              <w:right w:val="single" w:sz="8" w:space="0" w:color="000000"/>
            </w:tcBorders>
            <w:shd w:val="clear" w:color="auto" w:fill="auto"/>
            <w:noWrap/>
            <w:vAlign w:val="center"/>
            <w:hideMark/>
          </w:tcPr>
          <w:p w14:paraId="507CAC1F" w14:textId="77777777" w:rsidR="007959B2" w:rsidRPr="00FE6276" w:rsidRDefault="007959B2" w:rsidP="00BE3568">
            <w:pPr>
              <w:jc w:val="center"/>
              <w:rPr>
                <w:rFonts w:ascii="Calibri" w:hAnsi="Calibri" w:cs="Calibri"/>
                <w:b/>
                <w:bCs/>
                <w:color w:val="000000"/>
                <w:szCs w:val="22"/>
              </w:rPr>
            </w:pPr>
            <w:r w:rsidRPr="00FE6276">
              <w:rPr>
                <w:rFonts w:ascii="Calibri" w:hAnsi="Calibri" w:cs="Calibri"/>
                <w:b/>
                <w:bCs/>
                <w:color w:val="000000"/>
                <w:szCs w:val="22"/>
              </w:rPr>
              <w:t>Deney Adı</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59E3F6C1" w14:textId="77777777" w:rsidR="007959B2" w:rsidRPr="00FE6276" w:rsidRDefault="007959B2" w:rsidP="00BE3568">
            <w:pPr>
              <w:jc w:val="center"/>
              <w:rPr>
                <w:rFonts w:ascii="Calibri" w:hAnsi="Calibri" w:cs="Calibri"/>
                <w:b/>
                <w:bCs/>
                <w:color w:val="000000"/>
                <w:szCs w:val="22"/>
              </w:rPr>
            </w:pPr>
            <w:r>
              <w:rPr>
                <w:rFonts w:ascii="Calibri" w:hAnsi="Calibri" w:cs="Calibri"/>
                <w:b/>
                <w:bCs/>
                <w:color w:val="000000"/>
                <w:szCs w:val="22"/>
              </w:rPr>
              <w:t>Ürün Standardı</w:t>
            </w:r>
          </w:p>
        </w:tc>
      </w:tr>
      <w:tr w:rsidR="007959B2" w:rsidRPr="00FE6276" w14:paraId="60535B80" w14:textId="77777777" w:rsidTr="00BC47D5">
        <w:trPr>
          <w:trHeight w:val="600"/>
        </w:trPr>
        <w:tc>
          <w:tcPr>
            <w:tcW w:w="2836" w:type="dxa"/>
            <w:vMerge w:val="restart"/>
            <w:tcBorders>
              <w:top w:val="nil"/>
              <w:left w:val="single" w:sz="8" w:space="0" w:color="auto"/>
              <w:bottom w:val="single" w:sz="8" w:space="0" w:color="000000"/>
              <w:right w:val="single" w:sz="8" w:space="0" w:color="auto"/>
            </w:tcBorders>
            <w:shd w:val="clear" w:color="auto" w:fill="auto"/>
            <w:vAlign w:val="center"/>
            <w:hideMark/>
          </w:tcPr>
          <w:p w14:paraId="18A8E8A2" w14:textId="77777777" w:rsidR="007959B2" w:rsidRPr="007959B2" w:rsidRDefault="007959B2" w:rsidP="007959B2">
            <w:pPr>
              <w:jc w:val="center"/>
              <w:rPr>
                <w:rFonts w:ascii="Calibri" w:hAnsi="Calibri" w:cs="Calibri"/>
                <w:bCs/>
                <w:color w:val="000000"/>
                <w:szCs w:val="22"/>
              </w:rPr>
            </w:pPr>
            <w:r w:rsidRPr="007959B2">
              <w:rPr>
                <w:rFonts w:ascii="Calibri" w:hAnsi="Calibri" w:cs="Calibri"/>
                <w:bCs/>
                <w:color w:val="000000"/>
                <w:szCs w:val="22"/>
              </w:rPr>
              <w:t xml:space="preserve">Havalı Lastikler                                               (Motorlu taşıtlar/ </w:t>
            </w:r>
            <w:r>
              <w:rPr>
                <w:rFonts w:ascii="Calibri" w:hAnsi="Calibri" w:cs="Calibri"/>
                <w:bCs/>
                <w:color w:val="000000"/>
                <w:szCs w:val="22"/>
              </w:rPr>
              <w:t xml:space="preserve">                        </w:t>
            </w:r>
            <w:r w:rsidRPr="007959B2">
              <w:rPr>
                <w:rFonts w:ascii="Calibri" w:hAnsi="Calibri" w:cs="Calibri"/>
                <w:bCs/>
                <w:color w:val="000000"/>
                <w:szCs w:val="22"/>
              </w:rPr>
              <w:t>Ticari taşıtlar/ Römorklar)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22F14759" w14:textId="77777777" w:rsidR="007959B2" w:rsidRPr="00FE6276" w:rsidRDefault="007959B2" w:rsidP="00BC47D5">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7959B2">
              <w:rPr>
                <w:rFonts w:ascii="Calibri" w:hAnsi="Calibri" w:cs="Calibri"/>
                <w:i/>
                <w:color w:val="000000"/>
                <w:szCs w:val="22"/>
              </w:rPr>
              <w:t>Kesit Genişliği, Dış çap, Diş derinliği</w:t>
            </w:r>
          </w:p>
        </w:tc>
        <w:tc>
          <w:tcPr>
            <w:tcW w:w="3260" w:type="dxa"/>
            <w:tcBorders>
              <w:top w:val="nil"/>
              <w:left w:val="nil"/>
              <w:bottom w:val="single" w:sz="8" w:space="0" w:color="auto"/>
              <w:right w:val="single" w:sz="8" w:space="0" w:color="auto"/>
            </w:tcBorders>
            <w:shd w:val="clear" w:color="auto" w:fill="auto"/>
            <w:noWrap/>
            <w:vAlign w:val="center"/>
            <w:hideMark/>
          </w:tcPr>
          <w:p w14:paraId="1D4AF986" w14:textId="77777777" w:rsidR="007959B2" w:rsidRPr="00FE6276" w:rsidRDefault="007959B2" w:rsidP="007959B2">
            <w:pPr>
              <w:rPr>
                <w:rFonts w:ascii="Calibri" w:hAnsi="Calibri" w:cs="Calibri"/>
                <w:color w:val="000000"/>
                <w:szCs w:val="22"/>
              </w:rPr>
            </w:pPr>
            <w:r w:rsidRPr="009726CC">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ECE R 54 - Annex 6</w:t>
            </w:r>
            <w:r w:rsidRPr="00FE6276">
              <w:rPr>
                <w:rFonts w:ascii="Calibri" w:hAnsi="Calibri" w:cs="Calibri"/>
                <w:color w:val="000000"/>
                <w:szCs w:val="22"/>
              </w:rPr>
              <w:t xml:space="preserve"> </w:t>
            </w:r>
          </w:p>
        </w:tc>
      </w:tr>
      <w:tr w:rsidR="007959B2" w:rsidRPr="00FE6276" w14:paraId="375ECC8A" w14:textId="77777777" w:rsidTr="00BC47D5">
        <w:trPr>
          <w:trHeight w:val="570"/>
        </w:trPr>
        <w:tc>
          <w:tcPr>
            <w:tcW w:w="2836" w:type="dxa"/>
            <w:vMerge/>
            <w:tcBorders>
              <w:top w:val="nil"/>
              <w:left w:val="single" w:sz="8" w:space="0" w:color="auto"/>
              <w:bottom w:val="single" w:sz="8" w:space="0" w:color="000000"/>
              <w:right w:val="single" w:sz="8" w:space="0" w:color="auto"/>
            </w:tcBorders>
            <w:vAlign w:val="center"/>
            <w:hideMark/>
          </w:tcPr>
          <w:p w14:paraId="78EA24D3" w14:textId="77777777" w:rsidR="007959B2" w:rsidRPr="007959B2" w:rsidRDefault="007959B2" w:rsidP="00BE3568">
            <w:pPr>
              <w:rPr>
                <w:rFonts w:ascii="Calibri" w:hAnsi="Calibri" w:cs="Calibri"/>
                <w:bCs/>
                <w:color w:val="000000"/>
                <w:szCs w:val="22"/>
              </w:rPr>
            </w:pPr>
          </w:p>
        </w:tc>
        <w:tc>
          <w:tcPr>
            <w:tcW w:w="4961" w:type="dxa"/>
            <w:tcBorders>
              <w:top w:val="nil"/>
              <w:left w:val="nil"/>
              <w:bottom w:val="single" w:sz="8" w:space="0" w:color="auto"/>
              <w:right w:val="single" w:sz="8" w:space="0" w:color="000000"/>
            </w:tcBorders>
            <w:shd w:val="clear" w:color="auto" w:fill="auto"/>
            <w:noWrap/>
            <w:vAlign w:val="center"/>
            <w:hideMark/>
          </w:tcPr>
          <w:p w14:paraId="49939F00" w14:textId="77777777" w:rsidR="007959B2" w:rsidRPr="00FE6276" w:rsidRDefault="007959B2" w:rsidP="007959B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7959B2">
              <w:rPr>
                <w:rFonts w:ascii="Calibri" w:hAnsi="Calibri" w:cs="Calibri"/>
                <w:i/>
                <w:color w:val="000000"/>
                <w:szCs w:val="22"/>
              </w:rPr>
              <w:t>Yük/Hız performans deneyi</w:t>
            </w:r>
          </w:p>
        </w:tc>
        <w:tc>
          <w:tcPr>
            <w:tcW w:w="3260" w:type="dxa"/>
            <w:tcBorders>
              <w:top w:val="nil"/>
              <w:left w:val="nil"/>
              <w:bottom w:val="single" w:sz="8" w:space="0" w:color="auto"/>
              <w:right w:val="single" w:sz="8" w:space="0" w:color="auto"/>
            </w:tcBorders>
            <w:shd w:val="clear" w:color="auto" w:fill="auto"/>
            <w:noWrap/>
            <w:vAlign w:val="center"/>
            <w:hideMark/>
          </w:tcPr>
          <w:p w14:paraId="3F478FA7"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 xml:space="preserve">☐ </w:t>
            </w:r>
            <w:r w:rsidRPr="007959B2">
              <w:rPr>
                <w:rFonts w:ascii="Segoe UI Symbol" w:eastAsia="MS Gothic" w:hAnsi="Segoe UI Symbol" w:cs="Segoe UI Symbol"/>
                <w:b/>
                <w:sz w:val="18"/>
                <w:szCs w:val="18"/>
              </w:rPr>
              <w:t xml:space="preserve">           </w:t>
            </w:r>
            <w:r w:rsidRPr="007959B2">
              <w:rPr>
                <w:rFonts w:ascii="Calibri" w:hAnsi="Calibri" w:cs="Calibri"/>
                <w:b/>
                <w:color w:val="000000"/>
                <w:szCs w:val="22"/>
              </w:rPr>
              <w:t xml:space="preserve">ECE R 54 - Annex 7  </w:t>
            </w:r>
          </w:p>
        </w:tc>
      </w:tr>
      <w:tr w:rsidR="007959B2" w:rsidRPr="00FE6276" w14:paraId="74AA0C83" w14:textId="77777777" w:rsidTr="00BC47D5">
        <w:trPr>
          <w:trHeight w:val="74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4AD99FED"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noWrap/>
            <w:vAlign w:val="center"/>
            <w:hideMark/>
          </w:tcPr>
          <w:p w14:paraId="19D9201D" w14:textId="77777777" w:rsidR="007959B2" w:rsidRPr="007959B2" w:rsidRDefault="007959B2" w:rsidP="007959B2">
            <w:pPr>
              <w:rPr>
                <w:rFonts w:ascii="Calibri" w:hAnsi="Calibri" w:cs="Calibri"/>
                <w:color w:val="000000"/>
                <w:szCs w:val="22"/>
              </w:rPr>
            </w:pPr>
            <w:r w:rsidRPr="007959B2">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7959B2">
              <w:rPr>
                <w:rFonts w:ascii="Calibri" w:hAnsi="Calibri" w:cs="Calibri"/>
                <w:i/>
                <w:color w:val="000000"/>
                <w:szCs w:val="22"/>
              </w:rPr>
              <w:t>Yuvarlanma Direnci Testi</w:t>
            </w:r>
          </w:p>
        </w:tc>
        <w:tc>
          <w:tcPr>
            <w:tcW w:w="3260" w:type="dxa"/>
            <w:tcBorders>
              <w:top w:val="nil"/>
              <w:left w:val="nil"/>
              <w:bottom w:val="single" w:sz="8" w:space="0" w:color="auto"/>
              <w:right w:val="single" w:sz="8" w:space="0" w:color="auto"/>
            </w:tcBorders>
            <w:shd w:val="clear" w:color="auto" w:fill="auto"/>
            <w:noWrap/>
            <w:vAlign w:val="center"/>
            <w:hideMark/>
          </w:tcPr>
          <w:p w14:paraId="39B1CA48"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 xml:space="preserve">☐ </w:t>
            </w:r>
            <w:r w:rsidRPr="007959B2">
              <w:rPr>
                <w:rFonts w:ascii="Segoe UI Symbol" w:eastAsia="MS Gothic" w:hAnsi="Segoe UI Symbol" w:cs="Segoe UI Symbol"/>
                <w:b/>
                <w:sz w:val="18"/>
                <w:szCs w:val="18"/>
              </w:rPr>
              <w:t xml:space="preserve">           </w:t>
            </w:r>
            <w:r w:rsidRPr="007959B2">
              <w:rPr>
                <w:rFonts w:ascii="Calibri" w:hAnsi="Calibri" w:cs="Calibri"/>
                <w:b/>
                <w:color w:val="000000"/>
                <w:szCs w:val="22"/>
              </w:rPr>
              <w:t>ECE R 117 - Annex 6</w:t>
            </w:r>
          </w:p>
        </w:tc>
      </w:tr>
      <w:tr w:rsidR="007959B2" w:rsidRPr="00FE6276" w14:paraId="1DDC67E1" w14:textId="77777777" w:rsidTr="00BC47D5">
        <w:trPr>
          <w:trHeight w:val="60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3AAEEE0F"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63EF81A6" w14:textId="77777777" w:rsidR="007959B2" w:rsidRPr="00FE6276" w:rsidRDefault="007959B2" w:rsidP="007959B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7959B2">
              <w:rPr>
                <w:rFonts w:ascii="Calibri" w:hAnsi="Calibri" w:cs="Calibri"/>
                <w:i/>
                <w:color w:val="000000"/>
                <w:szCs w:val="22"/>
              </w:rPr>
              <w:t>GSO - Yuvarlanma Direnci Testi</w:t>
            </w:r>
          </w:p>
        </w:tc>
        <w:tc>
          <w:tcPr>
            <w:tcW w:w="3260" w:type="dxa"/>
            <w:tcBorders>
              <w:top w:val="nil"/>
              <w:left w:val="nil"/>
              <w:bottom w:val="single" w:sz="8" w:space="0" w:color="auto"/>
              <w:right w:val="single" w:sz="8" w:space="0" w:color="auto"/>
            </w:tcBorders>
            <w:shd w:val="clear" w:color="auto" w:fill="auto"/>
            <w:noWrap/>
            <w:vAlign w:val="center"/>
            <w:hideMark/>
          </w:tcPr>
          <w:p w14:paraId="764DB317"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 xml:space="preserve">☐ </w:t>
            </w:r>
            <w:r>
              <w:rPr>
                <w:rFonts w:ascii="Segoe UI Symbol" w:eastAsia="MS Gothic" w:hAnsi="Segoe UI Symbol" w:cs="Segoe UI Symbol"/>
                <w:sz w:val="18"/>
                <w:szCs w:val="18"/>
              </w:rPr>
              <w:t xml:space="preserve">           </w:t>
            </w:r>
            <w:r w:rsidRPr="007959B2">
              <w:rPr>
                <w:rFonts w:ascii="Calibri" w:hAnsi="Calibri" w:cs="Calibri"/>
                <w:b/>
                <w:color w:val="000000"/>
                <w:szCs w:val="22"/>
              </w:rPr>
              <w:t>ISO 28580</w:t>
            </w:r>
          </w:p>
        </w:tc>
      </w:tr>
      <w:tr w:rsidR="007959B2" w:rsidRPr="00FE6276" w14:paraId="7EA1DA8F" w14:textId="77777777" w:rsidTr="00BC47D5">
        <w:trPr>
          <w:trHeight w:val="88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2B89D338"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6178D2D3" w14:textId="77777777" w:rsidR="007959B2" w:rsidRPr="00FE6276" w:rsidRDefault="007959B2" w:rsidP="007959B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FE6276">
              <w:rPr>
                <w:rFonts w:ascii="Calibri" w:hAnsi="Calibri" w:cs="Calibri"/>
                <w:color w:val="000000"/>
                <w:szCs w:val="22"/>
              </w:rPr>
              <w:t>GSO - Yük/Hız performans deneyi</w:t>
            </w:r>
          </w:p>
        </w:tc>
        <w:tc>
          <w:tcPr>
            <w:tcW w:w="3260" w:type="dxa"/>
            <w:tcBorders>
              <w:top w:val="nil"/>
              <w:left w:val="nil"/>
              <w:bottom w:val="single" w:sz="8" w:space="0" w:color="auto"/>
              <w:right w:val="single" w:sz="8" w:space="0" w:color="auto"/>
            </w:tcBorders>
            <w:shd w:val="clear" w:color="auto" w:fill="auto"/>
            <w:vAlign w:val="center"/>
            <w:hideMark/>
          </w:tcPr>
          <w:p w14:paraId="733CCD6E"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 xml:space="preserve">☐            </w:t>
            </w:r>
            <w:r w:rsidRPr="007959B2">
              <w:rPr>
                <w:rFonts w:ascii="Calibri" w:hAnsi="Calibri" w:cs="Calibri"/>
                <w:b/>
                <w:color w:val="000000"/>
                <w:szCs w:val="22"/>
              </w:rPr>
              <w:t>GSO-645 / 2005</w:t>
            </w:r>
            <w:r w:rsidRPr="007959B2">
              <w:rPr>
                <w:rFonts w:ascii="Calibri" w:hAnsi="Calibri" w:cs="Calibri"/>
                <w:color w:val="000000"/>
                <w:szCs w:val="22"/>
              </w:rPr>
              <w:t xml:space="preserve">                                   </w:t>
            </w:r>
            <w:r w:rsidRPr="007959B2">
              <w:rPr>
                <w:rFonts w:ascii="Segoe UI Symbol" w:eastAsia="MS Gothic" w:hAnsi="Segoe UI Symbol" w:cs="Segoe UI Symbol"/>
                <w:sz w:val="18"/>
                <w:szCs w:val="18"/>
              </w:rPr>
              <w:t xml:space="preserve">☐            </w:t>
            </w:r>
            <w:r w:rsidRPr="007959B2">
              <w:rPr>
                <w:rFonts w:ascii="Calibri" w:hAnsi="Calibri" w:cs="Calibri"/>
                <w:b/>
                <w:color w:val="000000"/>
                <w:szCs w:val="22"/>
              </w:rPr>
              <w:t>GSO-646 / 1996</w:t>
            </w:r>
            <w:r w:rsidRPr="007959B2">
              <w:rPr>
                <w:rFonts w:ascii="Calibri" w:hAnsi="Calibri" w:cs="Calibri"/>
                <w:color w:val="000000"/>
                <w:szCs w:val="22"/>
              </w:rPr>
              <w:t xml:space="preserve">                                         </w:t>
            </w:r>
            <w:r w:rsidRPr="007959B2">
              <w:rPr>
                <w:rFonts w:ascii="Segoe UI Symbol" w:eastAsia="MS Gothic" w:hAnsi="Segoe UI Symbol" w:cs="Segoe UI Symbol"/>
                <w:sz w:val="18"/>
                <w:szCs w:val="18"/>
              </w:rPr>
              <w:t>☐</w:t>
            </w:r>
            <w:r>
              <w:rPr>
                <w:rFonts w:ascii="Segoe UI Symbol" w:eastAsia="MS Gothic" w:hAnsi="Segoe UI Symbol" w:cs="Segoe UI Symbol"/>
                <w:b/>
                <w:sz w:val="18"/>
                <w:szCs w:val="18"/>
              </w:rPr>
              <w:t xml:space="preserve">            </w:t>
            </w:r>
            <w:r w:rsidRPr="007959B2">
              <w:rPr>
                <w:rFonts w:ascii="Calibri" w:hAnsi="Calibri" w:cs="Calibri"/>
                <w:b/>
                <w:color w:val="000000"/>
                <w:szCs w:val="22"/>
              </w:rPr>
              <w:t>GSO-647 / 1996</w:t>
            </w:r>
          </w:p>
        </w:tc>
      </w:tr>
      <w:tr w:rsidR="007959B2" w:rsidRPr="00FE6276" w14:paraId="13AD1DE3" w14:textId="77777777" w:rsidTr="00BC47D5">
        <w:trPr>
          <w:trHeight w:val="98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224AABD8"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25AF35BE" w14:textId="77777777" w:rsidR="007959B2" w:rsidRPr="00FE6276" w:rsidRDefault="007959B2" w:rsidP="007959B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Pr="00117502">
              <w:rPr>
                <w:rFonts w:ascii="Calibri" w:hAnsi="Calibri" w:cs="Calibri"/>
                <w:i/>
                <w:color w:val="000000"/>
                <w:szCs w:val="22"/>
              </w:rPr>
              <w:t>GSO - Kesit Genişliği, Dış çap, Diş derinliği,</w:t>
            </w:r>
            <w:r w:rsidR="004727F0">
              <w:rPr>
                <w:rFonts w:ascii="Calibri" w:hAnsi="Calibri" w:cs="Calibri"/>
                <w:i/>
                <w:color w:val="000000"/>
                <w:szCs w:val="22"/>
              </w:rPr>
              <w:t xml:space="preserve"> </w:t>
            </w:r>
            <w:r w:rsidRPr="00117502">
              <w:rPr>
                <w:rFonts w:ascii="Calibri" w:hAnsi="Calibri" w:cs="Calibri"/>
                <w:i/>
                <w:color w:val="000000"/>
                <w:szCs w:val="22"/>
              </w:rPr>
              <w:t>Statik testler</w:t>
            </w:r>
          </w:p>
        </w:tc>
        <w:tc>
          <w:tcPr>
            <w:tcW w:w="3260" w:type="dxa"/>
            <w:tcBorders>
              <w:top w:val="nil"/>
              <w:left w:val="nil"/>
              <w:bottom w:val="single" w:sz="8" w:space="0" w:color="auto"/>
              <w:right w:val="single" w:sz="8" w:space="0" w:color="auto"/>
            </w:tcBorders>
            <w:shd w:val="clear" w:color="auto" w:fill="auto"/>
            <w:vAlign w:val="center"/>
            <w:hideMark/>
          </w:tcPr>
          <w:p w14:paraId="4DAD7D4F"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 xml:space="preserve">GSO-645 / 2005                              </w:t>
            </w: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 xml:space="preserve">GSO-646 / 1996                                    </w:t>
            </w: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GSO-647 / 1996</w:t>
            </w:r>
          </w:p>
        </w:tc>
      </w:tr>
      <w:tr w:rsidR="007959B2" w:rsidRPr="00FE6276" w14:paraId="6E9B8439" w14:textId="77777777" w:rsidTr="00BC47D5">
        <w:trPr>
          <w:trHeight w:val="67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73604D4D"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508279E2" w14:textId="77777777" w:rsidR="007959B2" w:rsidRPr="00FE6276" w:rsidRDefault="00117502" w:rsidP="0011750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007959B2" w:rsidRPr="00117502">
              <w:rPr>
                <w:rFonts w:ascii="Calibri" w:hAnsi="Calibri" w:cs="Calibri"/>
                <w:i/>
                <w:color w:val="000000"/>
                <w:szCs w:val="22"/>
              </w:rPr>
              <w:t>CCC - Yük/Hız performans deneyi</w:t>
            </w:r>
          </w:p>
        </w:tc>
        <w:tc>
          <w:tcPr>
            <w:tcW w:w="3260" w:type="dxa"/>
            <w:tcBorders>
              <w:top w:val="nil"/>
              <w:left w:val="nil"/>
              <w:bottom w:val="single" w:sz="8" w:space="0" w:color="auto"/>
              <w:right w:val="single" w:sz="8" w:space="0" w:color="auto"/>
            </w:tcBorders>
            <w:shd w:val="clear" w:color="auto" w:fill="auto"/>
            <w:noWrap/>
            <w:vAlign w:val="center"/>
            <w:hideMark/>
          </w:tcPr>
          <w:p w14:paraId="388AB722" w14:textId="77777777" w:rsid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GB/T 2977</w:t>
            </w:r>
          </w:p>
          <w:p w14:paraId="3CA059A3" w14:textId="77777777" w:rsidR="00765D31" w:rsidRPr="007959B2" w:rsidRDefault="00765D31"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Pr>
                <w:rFonts w:ascii="Calibri" w:hAnsi="Calibri" w:cs="Calibri"/>
                <w:b/>
                <w:color w:val="000000"/>
                <w:szCs w:val="22"/>
              </w:rPr>
              <w:t>GB/T 4501</w:t>
            </w:r>
          </w:p>
        </w:tc>
      </w:tr>
      <w:tr w:rsidR="007959B2" w:rsidRPr="00FE6276" w14:paraId="3A8299B8" w14:textId="77777777" w:rsidTr="00BC47D5">
        <w:trPr>
          <w:trHeight w:val="74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5F2C7FE2"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4932E0A3" w14:textId="77777777" w:rsidR="007959B2" w:rsidRPr="00FE6276" w:rsidRDefault="00117502" w:rsidP="0011750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007959B2" w:rsidRPr="00117502">
              <w:rPr>
                <w:rFonts w:ascii="Calibri" w:hAnsi="Calibri" w:cs="Calibri"/>
                <w:i/>
                <w:color w:val="000000"/>
                <w:szCs w:val="22"/>
              </w:rPr>
              <w:t>CCC - Kesit Genişliği, Dış çap, Diş derinliği,</w:t>
            </w:r>
            <w:r w:rsidR="004727F0">
              <w:rPr>
                <w:rFonts w:ascii="Calibri" w:hAnsi="Calibri" w:cs="Calibri"/>
                <w:i/>
                <w:color w:val="000000"/>
                <w:szCs w:val="22"/>
              </w:rPr>
              <w:t xml:space="preserve"> </w:t>
            </w:r>
            <w:r w:rsidR="007959B2" w:rsidRPr="00117502">
              <w:rPr>
                <w:rFonts w:ascii="Calibri" w:hAnsi="Calibri" w:cs="Calibri"/>
                <w:i/>
                <w:color w:val="000000"/>
                <w:szCs w:val="22"/>
              </w:rPr>
              <w:t>Statik testler</w:t>
            </w:r>
          </w:p>
        </w:tc>
        <w:tc>
          <w:tcPr>
            <w:tcW w:w="3260" w:type="dxa"/>
            <w:tcBorders>
              <w:top w:val="nil"/>
              <w:left w:val="nil"/>
              <w:bottom w:val="single" w:sz="8" w:space="0" w:color="auto"/>
              <w:right w:val="single" w:sz="8" w:space="0" w:color="auto"/>
            </w:tcBorders>
            <w:shd w:val="clear" w:color="auto" w:fill="auto"/>
            <w:noWrap/>
            <w:vAlign w:val="center"/>
            <w:hideMark/>
          </w:tcPr>
          <w:p w14:paraId="3FE09765" w14:textId="77777777" w:rsid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GB/T-2977</w:t>
            </w:r>
          </w:p>
          <w:p w14:paraId="261CD0CA" w14:textId="77777777" w:rsidR="00765D31" w:rsidRPr="007959B2" w:rsidRDefault="00765D31"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Pr>
                <w:rFonts w:ascii="Calibri" w:hAnsi="Calibri" w:cs="Calibri"/>
                <w:b/>
                <w:color w:val="000000"/>
                <w:szCs w:val="22"/>
              </w:rPr>
              <w:t xml:space="preserve">GB/T </w:t>
            </w:r>
            <w:r w:rsidR="002E0501">
              <w:rPr>
                <w:rFonts w:ascii="Calibri" w:hAnsi="Calibri" w:cs="Calibri"/>
                <w:b/>
                <w:color w:val="000000"/>
                <w:szCs w:val="22"/>
              </w:rPr>
              <w:t>-</w:t>
            </w:r>
            <w:r>
              <w:rPr>
                <w:rFonts w:ascii="Calibri" w:hAnsi="Calibri" w:cs="Calibri"/>
                <w:b/>
                <w:color w:val="000000"/>
                <w:szCs w:val="22"/>
              </w:rPr>
              <w:t>4501</w:t>
            </w:r>
          </w:p>
        </w:tc>
      </w:tr>
      <w:tr w:rsidR="007959B2" w:rsidRPr="00FE6276" w14:paraId="66D3D867" w14:textId="77777777" w:rsidTr="00BC47D5">
        <w:trPr>
          <w:trHeight w:val="68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3F4FF47F"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79637F01" w14:textId="77777777" w:rsidR="007959B2" w:rsidRPr="00FE6276" w:rsidRDefault="00117502" w:rsidP="0011750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007959B2" w:rsidRPr="00117502">
              <w:rPr>
                <w:rFonts w:ascii="Calibri" w:hAnsi="Calibri" w:cs="Calibri"/>
                <w:i/>
                <w:color w:val="000000"/>
                <w:szCs w:val="22"/>
              </w:rPr>
              <w:t>FMVSS - Yük/Hız performans deneyi</w:t>
            </w:r>
          </w:p>
        </w:tc>
        <w:tc>
          <w:tcPr>
            <w:tcW w:w="3260" w:type="dxa"/>
            <w:tcBorders>
              <w:top w:val="nil"/>
              <w:left w:val="nil"/>
              <w:bottom w:val="single" w:sz="8" w:space="0" w:color="auto"/>
              <w:right w:val="single" w:sz="8" w:space="0" w:color="auto"/>
            </w:tcBorders>
            <w:shd w:val="clear" w:color="auto" w:fill="auto"/>
            <w:noWrap/>
            <w:vAlign w:val="center"/>
            <w:hideMark/>
          </w:tcPr>
          <w:p w14:paraId="790C4584"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w:t>
            </w:r>
            <w:r>
              <w:rPr>
                <w:rFonts w:ascii="Segoe UI Symbol" w:eastAsia="MS Gothic" w:hAnsi="Segoe UI Symbol" w:cs="Segoe UI Symbol"/>
                <w:sz w:val="18"/>
                <w:szCs w:val="18"/>
              </w:rPr>
              <w:t xml:space="preserve">            </w:t>
            </w:r>
            <w:r w:rsidRPr="007959B2">
              <w:rPr>
                <w:rFonts w:ascii="Calibri" w:hAnsi="Calibri" w:cs="Calibri"/>
                <w:b/>
                <w:color w:val="000000"/>
                <w:szCs w:val="22"/>
              </w:rPr>
              <w:t>FMVSS-119</w:t>
            </w:r>
          </w:p>
        </w:tc>
      </w:tr>
      <w:tr w:rsidR="007959B2" w:rsidRPr="00FE6276" w14:paraId="09AB96F2" w14:textId="77777777" w:rsidTr="00BC47D5">
        <w:trPr>
          <w:trHeight w:val="680"/>
        </w:trPr>
        <w:tc>
          <w:tcPr>
            <w:tcW w:w="2836" w:type="dxa"/>
            <w:tcBorders>
              <w:top w:val="nil"/>
              <w:left w:val="single" w:sz="8" w:space="0" w:color="auto"/>
              <w:bottom w:val="single" w:sz="8" w:space="0" w:color="auto"/>
              <w:right w:val="single" w:sz="8" w:space="0" w:color="auto"/>
            </w:tcBorders>
            <w:shd w:val="clear" w:color="auto" w:fill="auto"/>
            <w:vAlign w:val="center"/>
            <w:hideMark/>
          </w:tcPr>
          <w:p w14:paraId="6821E692" w14:textId="77777777" w:rsidR="007959B2" w:rsidRPr="007959B2" w:rsidRDefault="007959B2" w:rsidP="00BE3568">
            <w:pPr>
              <w:jc w:val="center"/>
              <w:rPr>
                <w:rFonts w:ascii="Calibri" w:hAnsi="Calibri" w:cs="Calibri"/>
                <w:bCs/>
                <w:color w:val="000000"/>
                <w:szCs w:val="22"/>
              </w:rPr>
            </w:pPr>
            <w:r w:rsidRPr="007959B2">
              <w:rPr>
                <w:rFonts w:ascii="Calibri" w:hAnsi="Calibri" w:cs="Calibri"/>
                <w:bCs/>
                <w:color w:val="000000"/>
                <w:szCs w:val="22"/>
              </w:rPr>
              <w:t>Havalı Lastikler                                            (Motorlu taşıtlar/ Ticari taşıtlar)</w:t>
            </w:r>
          </w:p>
        </w:tc>
        <w:tc>
          <w:tcPr>
            <w:tcW w:w="4961" w:type="dxa"/>
            <w:tcBorders>
              <w:top w:val="single" w:sz="8" w:space="0" w:color="auto"/>
              <w:left w:val="nil"/>
              <w:bottom w:val="single" w:sz="8" w:space="0" w:color="auto"/>
              <w:right w:val="single" w:sz="8" w:space="0" w:color="000000"/>
            </w:tcBorders>
            <w:shd w:val="clear" w:color="auto" w:fill="auto"/>
            <w:vAlign w:val="center"/>
            <w:hideMark/>
          </w:tcPr>
          <w:p w14:paraId="7797523E" w14:textId="77777777" w:rsidR="007959B2" w:rsidRPr="00FE6276" w:rsidRDefault="00117502" w:rsidP="00117502">
            <w:pPr>
              <w:rPr>
                <w:rFonts w:ascii="Calibri" w:hAnsi="Calibri" w:cs="Calibri"/>
                <w:color w:val="000000"/>
                <w:szCs w:val="22"/>
              </w:rPr>
            </w:pPr>
            <w:r w:rsidRPr="009726CC">
              <w:rPr>
                <w:rFonts w:ascii="Segoe UI Symbol" w:eastAsia="MS Gothic" w:hAnsi="Segoe UI Symbol" w:cs="Segoe UI Symbol"/>
                <w:sz w:val="18"/>
                <w:szCs w:val="18"/>
              </w:rPr>
              <w:t>☐</w:t>
            </w:r>
            <w:r w:rsidR="004727F0">
              <w:rPr>
                <w:rFonts w:ascii="Segoe UI Symbol" w:eastAsia="MS Gothic" w:hAnsi="Segoe UI Symbol" w:cs="Segoe UI Symbol"/>
                <w:sz w:val="18"/>
                <w:szCs w:val="18"/>
              </w:rPr>
              <w:t xml:space="preserve">  </w:t>
            </w:r>
            <w:r w:rsidR="007959B2" w:rsidRPr="00117502">
              <w:rPr>
                <w:rFonts w:ascii="Calibri" w:hAnsi="Calibri" w:cs="Calibri"/>
                <w:i/>
                <w:color w:val="000000"/>
                <w:szCs w:val="22"/>
              </w:rPr>
              <w:t>FMVSS - Kesit Genişliği, Dış çap, Diş derinliği,</w:t>
            </w:r>
            <w:r w:rsidR="00BC47D5">
              <w:rPr>
                <w:rFonts w:ascii="Calibri" w:hAnsi="Calibri" w:cs="Calibri"/>
                <w:i/>
                <w:color w:val="000000"/>
                <w:szCs w:val="22"/>
              </w:rPr>
              <w:t xml:space="preserve">               </w:t>
            </w:r>
            <w:r w:rsidR="007959B2" w:rsidRPr="00117502">
              <w:rPr>
                <w:rFonts w:ascii="Calibri" w:hAnsi="Calibri" w:cs="Calibri"/>
                <w:i/>
                <w:color w:val="000000"/>
                <w:szCs w:val="22"/>
              </w:rPr>
              <w:t xml:space="preserve"> Statik testler</w:t>
            </w:r>
          </w:p>
        </w:tc>
        <w:tc>
          <w:tcPr>
            <w:tcW w:w="3260" w:type="dxa"/>
            <w:tcBorders>
              <w:top w:val="nil"/>
              <w:left w:val="nil"/>
              <w:bottom w:val="single" w:sz="8" w:space="0" w:color="auto"/>
              <w:right w:val="single" w:sz="8" w:space="0" w:color="auto"/>
            </w:tcBorders>
            <w:shd w:val="clear" w:color="auto" w:fill="auto"/>
            <w:noWrap/>
            <w:vAlign w:val="center"/>
            <w:hideMark/>
          </w:tcPr>
          <w:p w14:paraId="033B0140" w14:textId="77777777" w:rsidR="007959B2" w:rsidRPr="007959B2" w:rsidRDefault="007959B2" w:rsidP="007959B2">
            <w:pPr>
              <w:rPr>
                <w:rFonts w:ascii="Calibri" w:hAnsi="Calibri" w:cs="Calibri"/>
                <w:b/>
                <w:color w:val="000000"/>
                <w:szCs w:val="22"/>
              </w:rPr>
            </w:pPr>
            <w:r w:rsidRPr="007959B2">
              <w:rPr>
                <w:rFonts w:ascii="Segoe UI Symbol" w:eastAsia="MS Gothic" w:hAnsi="Segoe UI Symbol" w:cs="Segoe UI Symbol"/>
                <w:sz w:val="18"/>
                <w:szCs w:val="18"/>
              </w:rPr>
              <w:t>☐</w:t>
            </w:r>
            <w:r w:rsidRPr="007959B2">
              <w:rPr>
                <w:rFonts w:ascii="Calibri" w:hAnsi="Calibri" w:cs="Calibri"/>
                <w:b/>
                <w:color w:val="000000"/>
                <w:szCs w:val="22"/>
              </w:rPr>
              <w:t xml:space="preserve"> </w:t>
            </w:r>
            <w:r>
              <w:rPr>
                <w:rFonts w:ascii="Calibri" w:hAnsi="Calibri" w:cs="Calibri"/>
                <w:b/>
                <w:color w:val="000000"/>
                <w:szCs w:val="22"/>
              </w:rPr>
              <w:t xml:space="preserve">            </w:t>
            </w:r>
            <w:r w:rsidRPr="007959B2">
              <w:rPr>
                <w:rFonts w:ascii="Calibri" w:hAnsi="Calibri" w:cs="Calibri"/>
                <w:b/>
                <w:color w:val="000000"/>
                <w:szCs w:val="22"/>
              </w:rPr>
              <w:t>FMVSS-119</w:t>
            </w:r>
          </w:p>
        </w:tc>
      </w:tr>
    </w:tbl>
    <w:p w14:paraId="16CA7937" w14:textId="77777777" w:rsidR="00E03699" w:rsidRDefault="00E03699" w:rsidP="00E03699">
      <w:pPr>
        <w:rPr>
          <w:rFonts w:ascii="Tahoma" w:hAnsi="Tahoma" w:cs="Tahoma"/>
          <w:sz w:val="18"/>
          <w:szCs w:val="18"/>
        </w:rPr>
      </w:pPr>
    </w:p>
    <w:p w14:paraId="7098FF65" w14:textId="77777777" w:rsidR="0094392F" w:rsidRDefault="0094392F" w:rsidP="00E03699">
      <w:pPr>
        <w:rPr>
          <w:rFonts w:ascii="Tahoma" w:hAnsi="Tahoma" w:cs="Tahoma"/>
          <w:sz w:val="18"/>
          <w:szCs w:val="18"/>
        </w:rPr>
      </w:pPr>
    </w:p>
    <w:p w14:paraId="388AC123" w14:textId="77777777" w:rsidR="0094392F" w:rsidRDefault="0094392F" w:rsidP="00E03699">
      <w:pPr>
        <w:rPr>
          <w:rFonts w:ascii="Tahoma" w:hAnsi="Tahoma" w:cs="Tahoma"/>
          <w:sz w:val="18"/>
          <w:szCs w:val="18"/>
        </w:rPr>
      </w:pPr>
    </w:p>
    <w:p w14:paraId="3E202C1D" w14:textId="77777777" w:rsidR="0094392F" w:rsidRDefault="0094392F" w:rsidP="00E03699">
      <w:pPr>
        <w:rPr>
          <w:rFonts w:ascii="Tahoma" w:hAnsi="Tahoma" w:cs="Tahoma"/>
          <w:sz w:val="18"/>
          <w:szCs w:val="18"/>
        </w:rPr>
      </w:pPr>
    </w:p>
    <w:p w14:paraId="73492A8D" w14:textId="77777777" w:rsidR="0094392F" w:rsidRDefault="0094392F" w:rsidP="00E03699">
      <w:pPr>
        <w:rPr>
          <w:rFonts w:ascii="Tahoma" w:hAnsi="Tahoma" w:cs="Tahoma"/>
          <w:sz w:val="18"/>
          <w:szCs w:val="18"/>
        </w:rPr>
      </w:pPr>
    </w:p>
    <w:p w14:paraId="58F25124" w14:textId="77777777" w:rsidR="00501C95" w:rsidRDefault="00501C95" w:rsidP="00E03699">
      <w:pPr>
        <w:rPr>
          <w:rFonts w:ascii="Tahoma" w:hAnsi="Tahoma" w:cs="Tahoma"/>
          <w:sz w:val="18"/>
          <w:szCs w:val="18"/>
        </w:rPr>
      </w:pPr>
    </w:p>
    <w:p w14:paraId="631FBDE6" w14:textId="77777777" w:rsidR="00DE22F0" w:rsidRDefault="00DE22F0" w:rsidP="00E03699">
      <w:pPr>
        <w:rPr>
          <w:rFonts w:ascii="Tahoma" w:hAnsi="Tahoma" w:cs="Tahoma"/>
          <w:sz w:val="18"/>
          <w:szCs w:val="18"/>
        </w:rPr>
      </w:pPr>
    </w:p>
    <w:p w14:paraId="53C50901" w14:textId="77777777" w:rsidR="00DE22F0" w:rsidRDefault="00DE22F0" w:rsidP="00E03699">
      <w:pPr>
        <w:rPr>
          <w:rFonts w:ascii="Tahoma" w:hAnsi="Tahoma" w:cs="Tahoma"/>
          <w:sz w:val="18"/>
          <w:szCs w:val="18"/>
        </w:rPr>
      </w:pPr>
      <w:r>
        <w:rPr>
          <w:rFonts w:ascii="Tahoma" w:hAnsi="Tahoma" w:cs="Tahoma"/>
          <w:sz w:val="18"/>
          <w:szCs w:val="18"/>
        </w:rPr>
        <w:t xml:space="preserve">Test Talep Formu, bu formun ayrılmaz bir parçası olan Karar Kuralı Mutabakat Formu (INL-F-029) müşteri ile karşılıklı olarak imzalandıktan sonra geçerlilik kazanır.  </w:t>
      </w:r>
    </w:p>
    <w:p w14:paraId="48F74D25" w14:textId="77777777" w:rsidR="00501C95" w:rsidRPr="009726CC" w:rsidRDefault="00501C95" w:rsidP="00E03699">
      <w:pPr>
        <w:rPr>
          <w:rFonts w:ascii="Tahoma" w:hAnsi="Tahoma" w:cs="Tahoma"/>
          <w:sz w:val="18"/>
          <w:szCs w:val="18"/>
        </w:rPr>
      </w:pPr>
    </w:p>
    <w:p w14:paraId="52575FDA" w14:textId="77777777" w:rsidR="00501C95" w:rsidRPr="002E2299" w:rsidRDefault="00501C95" w:rsidP="00012278">
      <w:pPr>
        <w:rPr>
          <w:rFonts w:ascii="Tahoma" w:hAnsi="Tahoma" w:cs="Tahoma"/>
          <w:sz w:val="18"/>
          <w:szCs w:val="18"/>
        </w:rPr>
      </w:pPr>
    </w:p>
    <w:p w14:paraId="7D051F1C" w14:textId="77777777" w:rsidR="00E03699" w:rsidRDefault="00E03699" w:rsidP="00E03699">
      <w:pPr>
        <w:rPr>
          <w:rFonts w:ascii="Tahoma" w:hAnsi="Tahoma" w:cs="Tahoma"/>
          <w:sz w:val="18"/>
          <w:szCs w:val="18"/>
        </w:rPr>
      </w:pPr>
    </w:p>
    <w:p w14:paraId="48876B1C" w14:textId="77777777" w:rsidR="00501C95" w:rsidRDefault="00501C95" w:rsidP="00E03699">
      <w:pPr>
        <w:rPr>
          <w:rFonts w:ascii="Tahoma" w:hAnsi="Tahoma" w:cs="Tahoma"/>
          <w:sz w:val="18"/>
          <w:szCs w:val="18"/>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4961"/>
        <w:gridCol w:w="3399"/>
      </w:tblGrid>
      <w:tr w:rsidR="00E03699" w:rsidRPr="009726CC" w14:paraId="08D7409B" w14:textId="77777777" w:rsidTr="007A136D">
        <w:trPr>
          <w:trHeight w:val="615"/>
          <w:jc w:val="center"/>
        </w:trPr>
        <w:tc>
          <w:tcPr>
            <w:tcW w:w="2715" w:type="dxa"/>
          </w:tcPr>
          <w:p w14:paraId="0E24E76B" w14:textId="77777777" w:rsidR="00E03699" w:rsidRPr="00501C95" w:rsidRDefault="00E03699" w:rsidP="00D50B38">
            <w:pPr>
              <w:spacing w:before="100"/>
              <w:jc w:val="center"/>
              <w:rPr>
                <w:rFonts w:ascii="Tahoma" w:hAnsi="Tahoma" w:cs="Tahoma"/>
                <w:b/>
                <w:sz w:val="18"/>
                <w:szCs w:val="18"/>
              </w:rPr>
            </w:pPr>
            <w:r w:rsidRPr="00501C95">
              <w:rPr>
                <w:rFonts w:ascii="Tahoma" w:hAnsi="Tahoma" w:cs="Tahoma"/>
                <w:b/>
                <w:sz w:val="18"/>
                <w:szCs w:val="18"/>
              </w:rPr>
              <w:t>Talep Tarihi</w:t>
            </w:r>
          </w:p>
          <w:p w14:paraId="38CEA9F8" w14:textId="77777777" w:rsidR="009726CC" w:rsidRDefault="009726CC" w:rsidP="00D50B38">
            <w:pPr>
              <w:spacing w:before="100"/>
              <w:jc w:val="center"/>
              <w:rPr>
                <w:rFonts w:ascii="Tahoma" w:hAnsi="Tahoma" w:cs="Tahoma"/>
                <w:sz w:val="18"/>
                <w:szCs w:val="18"/>
              </w:rPr>
            </w:pPr>
          </w:p>
          <w:p w14:paraId="6B5B6E7A" w14:textId="77777777" w:rsidR="009726CC" w:rsidRPr="009726CC" w:rsidRDefault="009726CC" w:rsidP="00D50B38">
            <w:pPr>
              <w:spacing w:before="100"/>
              <w:jc w:val="center"/>
              <w:rPr>
                <w:rFonts w:ascii="Tahoma" w:hAnsi="Tahoma" w:cs="Tahoma"/>
                <w:sz w:val="18"/>
                <w:szCs w:val="18"/>
              </w:rPr>
            </w:pPr>
          </w:p>
        </w:tc>
        <w:tc>
          <w:tcPr>
            <w:tcW w:w="4961" w:type="dxa"/>
          </w:tcPr>
          <w:p w14:paraId="2DAA20ED" w14:textId="77777777" w:rsidR="007A136D" w:rsidRPr="009726CC" w:rsidRDefault="007A136D" w:rsidP="007A136D">
            <w:pPr>
              <w:rPr>
                <w:rFonts w:ascii="Tahoma" w:hAnsi="Tahoma" w:cs="Tahoma"/>
                <w:sz w:val="18"/>
                <w:szCs w:val="18"/>
              </w:rPr>
            </w:pPr>
            <w:r w:rsidRPr="009726CC">
              <w:rPr>
                <w:rFonts w:ascii="Tahoma" w:hAnsi="Tahoma" w:cs="Tahoma"/>
                <w:sz w:val="18"/>
                <w:szCs w:val="18"/>
              </w:rPr>
              <w:t>Yukarıda beyan ettiğimiz bilgilerin eksik, yanlış ya da hatalı olmasından doğacak tüm kayıplar tarafımıza aittir.</w:t>
            </w:r>
          </w:p>
          <w:p w14:paraId="72BDFF6F" w14:textId="77777777" w:rsidR="00E03699" w:rsidRPr="00501C95" w:rsidRDefault="00E03699" w:rsidP="00D50B38">
            <w:pPr>
              <w:spacing w:before="100"/>
              <w:jc w:val="center"/>
              <w:rPr>
                <w:rFonts w:ascii="Tahoma" w:hAnsi="Tahoma" w:cs="Tahoma"/>
                <w:b/>
                <w:sz w:val="18"/>
                <w:szCs w:val="18"/>
              </w:rPr>
            </w:pPr>
            <w:r w:rsidRPr="00501C95">
              <w:rPr>
                <w:rFonts w:ascii="Tahoma" w:hAnsi="Tahoma" w:cs="Tahoma"/>
                <w:b/>
                <w:sz w:val="18"/>
                <w:szCs w:val="18"/>
              </w:rPr>
              <w:t>Talep Eden Firma Yetkilisi / Kaşe / İmza</w:t>
            </w:r>
          </w:p>
          <w:p w14:paraId="7DFD2F45" w14:textId="77777777" w:rsidR="007A136D" w:rsidRDefault="007A136D" w:rsidP="00D50B38">
            <w:pPr>
              <w:spacing w:before="100"/>
              <w:jc w:val="center"/>
              <w:rPr>
                <w:rFonts w:ascii="Tahoma" w:hAnsi="Tahoma" w:cs="Tahoma"/>
                <w:sz w:val="18"/>
                <w:szCs w:val="18"/>
              </w:rPr>
            </w:pPr>
          </w:p>
          <w:p w14:paraId="750B6446" w14:textId="77777777" w:rsidR="007A136D" w:rsidRDefault="007A136D" w:rsidP="00D50B38">
            <w:pPr>
              <w:spacing w:before="100"/>
              <w:jc w:val="center"/>
              <w:rPr>
                <w:rFonts w:ascii="Tahoma" w:hAnsi="Tahoma" w:cs="Tahoma"/>
                <w:sz w:val="18"/>
                <w:szCs w:val="18"/>
              </w:rPr>
            </w:pPr>
          </w:p>
          <w:p w14:paraId="5112B529" w14:textId="77777777" w:rsidR="00501C95" w:rsidRDefault="00501C95" w:rsidP="00D50B38">
            <w:pPr>
              <w:spacing w:before="100"/>
              <w:jc w:val="center"/>
              <w:rPr>
                <w:rFonts w:ascii="Tahoma" w:hAnsi="Tahoma" w:cs="Tahoma"/>
                <w:sz w:val="18"/>
                <w:szCs w:val="18"/>
              </w:rPr>
            </w:pPr>
          </w:p>
          <w:p w14:paraId="55BCB6BE" w14:textId="77777777" w:rsidR="00501C95" w:rsidRPr="009726CC" w:rsidRDefault="00501C95" w:rsidP="00D50B38">
            <w:pPr>
              <w:spacing w:before="100"/>
              <w:jc w:val="center"/>
              <w:rPr>
                <w:rFonts w:ascii="Tahoma" w:hAnsi="Tahoma" w:cs="Tahoma"/>
                <w:sz w:val="18"/>
                <w:szCs w:val="18"/>
              </w:rPr>
            </w:pPr>
          </w:p>
        </w:tc>
        <w:tc>
          <w:tcPr>
            <w:tcW w:w="3399" w:type="dxa"/>
          </w:tcPr>
          <w:p w14:paraId="43BB707D" w14:textId="77777777" w:rsidR="00E03699" w:rsidRPr="00501C95" w:rsidRDefault="007A136D" w:rsidP="00D50B38">
            <w:pPr>
              <w:spacing w:before="100"/>
              <w:jc w:val="center"/>
              <w:rPr>
                <w:rFonts w:ascii="Tahoma" w:hAnsi="Tahoma" w:cs="Tahoma"/>
                <w:b/>
                <w:sz w:val="18"/>
                <w:szCs w:val="18"/>
              </w:rPr>
            </w:pPr>
            <w:r w:rsidRPr="00501C95">
              <w:rPr>
                <w:rFonts w:ascii="Tahoma" w:hAnsi="Tahoma" w:cs="Tahoma"/>
                <w:b/>
                <w:sz w:val="18"/>
                <w:szCs w:val="18"/>
              </w:rPr>
              <w:t>L</w:t>
            </w:r>
            <w:r w:rsidR="00E03699" w:rsidRPr="00501C95">
              <w:rPr>
                <w:rFonts w:ascii="Tahoma" w:hAnsi="Tahoma" w:cs="Tahoma"/>
                <w:b/>
                <w:sz w:val="18"/>
                <w:szCs w:val="18"/>
              </w:rPr>
              <w:t>aboratuvar Yetkilisi /Kaşe/İmza</w:t>
            </w:r>
          </w:p>
        </w:tc>
      </w:tr>
    </w:tbl>
    <w:p w14:paraId="44D641F1" w14:textId="77777777" w:rsidR="00E03699" w:rsidRPr="009726CC" w:rsidRDefault="00E03699" w:rsidP="00E03699">
      <w:pPr>
        <w:rPr>
          <w:rFonts w:ascii="Tahoma" w:hAnsi="Tahoma" w:cs="Tahoma"/>
          <w:sz w:val="18"/>
          <w:szCs w:val="18"/>
        </w:rPr>
      </w:pPr>
    </w:p>
    <w:p w14:paraId="6AAC86E7" w14:textId="77777777" w:rsidR="009726CC" w:rsidRDefault="009726CC" w:rsidP="00E928CB">
      <w:pPr>
        <w:jc w:val="center"/>
        <w:rPr>
          <w:rFonts w:ascii="Tahoma" w:hAnsi="Tahoma" w:cs="Tahoma"/>
          <w:sz w:val="18"/>
          <w:szCs w:val="18"/>
        </w:rPr>
      </w:pPr>
    </w:p>
    <w:p w14:paraId="77C02947" w14:textId="77777777" w:rsidR="00501C95" w:rsidRDefault="00501C95" w:rsidP="00E928CB">
      <w:pPr>
        <w:jc w:val="center"/>
        <w:rPr>
          <w:rFonts w:ascii="Tahoma" w:hAnsi="Tahoma" w:cs="Tahoma"/>
          <w:sz w:val="18"/>
          <w:szCs w:val="18"/>
        </w:rPr>
      </w:pPr>
    </w:p>
    <w:p w14:paraId="21FC6F12" w14:textId="77777777" w:rsidR="00501C95" w:rsidRDefault="00501C95" w:rsidP="00E928CB">
      <w:pPr>
        <w:jc w:val="center"/>
        <w:rPr>
          <w:rFonts w:ascii="Tahoma" w:hAnsi="Tahoma" w:cs="Tahoma"/>
          <w:sz w:val="18"/>
          <w:szCs w:val="18"/>
        </w:rPr>
      </w:pPr>
    </w:p>
    <w:p w14:paraId="6C3DDD21" w14:textId="77777777" w:rsidR="00501C95" w:rsidRDefault="00501C95" w:rsidP="00E928CB">
      <w:pPr>
        <w:jc w:val="center"/>
        <w:rPr>
          <w:rFonts w:ascii="Tahoma" w:hAnsi="Tahoma" w:cs="Tahoma"/>
          <w:sz w:val="18"/>
          <w:szCs w:val="18"/>
        </w:rPr>
      </w:pPr>
    </w:p>
    <w:p w14:paraId="1C5921CB" w14:textId="77777777" w:rsidR="00501C95" w:rsidRDefault="00501C95" w:rsidP="00E928CB">
      <w:pPr>
        <w:jc w:val="center"/>
        <w:rPr>
          <w:rFonts w:ascii="Tahoma" w:hAnsi="Tahoma" w:cs="Tahoma"/>
          <w:sz w:val="18"/>
          <w:szCs w:val="18"/>
        </w:rPr>
      </w:pPr>
    </w:p>
    <w:p w14:paraId="22722451" w14:textId="77777777" w:rsidR="00501C95" w:rsidRDefault="00501C95" w:rsidP="00E928CB">
      <w:pPr>
        <w:jc w:val="center"/>
        <w:rPr>
          <w:rFonts w:ascii="Tahoma" w:hAnsi="Tahoma" w:cs="Tahoma"/>
          <w:sz w:val="18"/>
          <w:szCs w:val="18"/>
        </w:rPr>
      </w:pPr>
    </w:p>
    <w:p w14:paraId="0FE7FA6A" w14:textId="77777777" w:rsidR="00501C95" w:rsidRDefault="00501C95" w:rsidP="00E928CB">
      <w:pPr>
        <w:jc w:val="center"/>
        <w:rPr>
          <w:rFonts w:ascii="Tahoma" w:hAnsi="Tahoma" w:cs="Tahoma"/>
          <w:sz w:val="18"/>
          <w:szCs w:val="18"/>
        </w:rPr>
      </w:pPr>
    </w:p>
    <w:p w14:paraId="517E76D2" w14:textId="77777777" w:rsidR="009726CC" w:rsidRDefault="009726CC" w:rsidP="00E928CB">
      <w:pPr>
        <w:jc w:val="center"/>
        <w:rPr>
          <w:rFonts w:ascii="Tahoma" w:hAnsi="Tahoma" w:cs="Tahoma"/>
          <w:sz w:val="18"/>
          <w:szCs w:val="18"/>
        </w:rPr>
      </w:pPr>
    </w:p>
    <w:p w14:paraId="7BA1269C" w14:textId="77777777" w:rsidR="00BA440C" w:rsidRPr="009726CC" w:rsidRDefault="00BA440C" w:rsidP="00E928CB">
      <w:pPr>
        <w:jc w:val="center"/>
        <w:rPr>
          <w:rFonts w:ascii="Tahoma" w:hAnsi="Tahoma" w:cs="Tahoma"/>
          <w:sz w:val="18"/>
          <w:szCs w:val="18"/>
        </w:rPr>
      </w:pPr>
      <w:r w:rsidRPr="009726CC">
        <w:rPr>
          <w:rFonts w:ascii="Tahoma" w:hAnsi="Tahoma" w:cs="Tahoma"/>
          <w:sz w:val="18"/>
          <w:szCs w:val="18"/>
        </w:rPr>
        <w:t xml:space="preserve">Bu kısım </w:t>
      </w:r>
      <w:r w:rsidR="0094392F">
        <w:rPr>
          <w:rFonts w:ascii="Tahoma" w:hAnsi="Tahoma" w:cs="Tahoma"/>
          <w:sz w:val="18"/>
          <w:szCs w:val="18"/>
        </w:rPr>
        <w:t>P</w:t>
      </w:r>
      <w:r w:rsidR="00501C95">
        <w:rPr>
          <w:rFonts w:ascii="Tahoma" w:hAnsi="Tahoma" w:cs="Tahoma"/>
          <w:sz w:val="18"/>
          <w:szCs w:val="18"/>
        </w:rPr>
        <w:t>rometeon Turkey AŞ -</w:t>
      </w:r>
      <w:r w:rsidR="0094392F">
        <w:rPr>
          <w:rFonts w:ascii="Tahoma" w:hAnsi="Tahoma" w:cs="Tahoma"/>
          <w:sz w:val="18"/>
          <w:szCs w:val="18"/>
        </w:rPr>
        <w:t xml:space="preserve"> Test Laboratuvarı</w:t>
      </w:r>
      <w:r w:rsidR="005A6297">
        <w:rPr>
          <w:rFonts w:ascii="Tahoma" w:hAnsi="Tahoma" w:cs="Tahoma"/>
          <w:sz w:val="18"/>
          <w:szCs w:val="18"/>
        </w:rPr>
        <w:t xml:space="preserve"> tarafından doldurulacaktır.</w:t>
      </w:r>
    </w:p>
    <w:p w14:paraId="70532415" w14:textId="77777777" w:rsidR="00BA440C" w:rsidRPr="009726CC" w:rsidRDefault="00BA440C" w:rsidP="00E928CB">
      <w:pPr>
        <w:jc w:val="center"/>
        <w:rPr>
          <w:rFonts w:ascii="Tahoma" w:hAnsi="Tahoma" w:cs="Tahoma"/>
          <w:sz w:val="18"/>
          <w:szCs w:val="1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651"/>
        <w:gridCol w:w="2652"/>
        <w:gridCol w:w="2927"/>
      </w:tblGrid>
      <w:tr w:rsidR="00D50B38" w:rsidRPr="00D50B38" w14:paraId="7D725F6C" w14:textId="77777777" w:rsidTr="00D50B38">
        <w:tc>
          <w:tcPr>
            <w:tcW w:w="2827" w:type="dxa"/>
            <w:shd w:val="clear" w:color="auto" w:fill="auto"/>
          </w:tcPr>
          <w:p w14:paraId="409C2BBF" w14:textId="77777777" w:rsidR="00BA440C" w:rsidRPr="00D50B38" w:rsidRDefault="00BA440C" w:rsidP="00D50B38">
            <w:pPr>
              <w:jc w:val="center"/>
              <w:rPr>
                <w:rFonts w:ascii="Tahoma" w:hAnsi="Tahoma" w:cs="Tahoma"/>
                <w:sz w:val="18"/>
                <w:szCs w:val="18"/>
              </w:rPr>
            </w:pPr>
            <w:r w:rsidRPr="00D50B38">
              <w:rPr>
                <w:rFonts w:ascii="Tahoma" w:hAnsi="Tahoma" w:cs="Tahoma"/>
                <w:sz w:val="18"/>
                <w:szCs w:val="18"/>
              </w:rPr>
              <w:t xml:space="preserve">Numune Geliş Şekli ile </w:t>
            </w:r>
          </w:p>
        </w:tc>
        <w:tc>
          <w:tcPr>
            <w:tcW w:w="2651" w:type="dxa"/>
            <w:shd w:val="clear" w:color="auto" w:fill="auto"/>
          </w:tcPr>
          <w:p w14:paraId="42470A70" w14:textId="77777777" w:rsidR="00BA440C" w:rsidRPr="00D50B38" w:rsidRDefault="00100FBD" w:rsidP="00D50B38">
            <w:pPr>
              <w:jc w:val="center"/>
              <w:rPr>
                <w:rFonts w:ascii="Tahoma" w:hAnsi="Tahoma" w:cs="Tahoma"/>
                <w:sz w:val="18"/>
                <w:szCs w:val="18"/>
              </w:rPr>
            </w:pPr>
            <w:r w:rsidRPr="00D50B38">
              <w:rPr>
                <w:rFonts w:ascii="Segoe UI Symbol" w:eastAsia="MS Gothic" w:hAnsi="Segoe UI Symbol" w:cs="Segoe UI Symbol"/>
                <w:sz w:val="18"/>
                <w:szCs w:val="18"/>
              </w:rPr>
              <w:t>☐</w:t>
            </w:r>
            <w:r w:rsidRPr="00D50B38">
              <w:rPr>
                <w:rFonts w:ascii="Tahoma" w:eastAsia="MS Gothic" w:hAnsi="Tahoma" w:cs="Tahoma"/>
                <w:sz w:val="18"/>
                <w:szCs w:val="18"/>
              </w:rPr>
              <w:t xml:space="preserve"> </w:t>
            </w:r>
            <w:r w:rsidR="00BA440C" w:rsidRPr="00D50B38">
              <w:rPr>
                <w:rFonts w:ascii="Tahoma" w:hAnsi="Tahoma" w:cs="Tahoma"/>
                <w:sz w:val="18"/>
                <w:szCs w:val="18"/>
              </w:rPr>
              <w:t>Elden</w:t>
            </w:r>
          </w:p>
        </w:tc>
        <w:tc>
          <w:tcPr>
            <w:tcW w:w="2652" w:type="dxa"/>
            <w:shd w:val="clear" w:color="auto" w:fill="auto"/>
          </w:tcPr>
          <w:p w14:paraId="3A68528A" w14:textId="77777777" w:rsidR="00BA440C" w:rsidRPr="00D50B38" w:rsidRDefault="00100FBD" w:rsidP="00D50B38">
            <w:pPr>
              <w:jc w:val="center"/>
              <w:rPr>
                <w:rFonts w:ascii="Tahoma" w:hAnsi="Tahoma" w:cs="Tahoma"/>
                <w:sz w:val="18"/>
                <w:szCs w:val="18"/>
              </w:rPr>
            </w:pPr>
            <w:r w:rsidRPr="00D50B38">
              <w:rPr>
                <w:rFonts w:ascii="Segoe UI Symbol" w:eastAsia="MS Gothic" w:hAnsi="Segoe UI Symbol" w:cs="Segoe UI Symbol"/>
                <w:sz w:val="18"/>
                <w:szCs w:val="18"/>
              </w:rPr>
              <w:t>☐</w:t>
            </w:r>
            <w:r w:rsidR="00BA440C" w:rsidRPr="00D50B38">
              <w:rPr>
                <w:rFonts w:ascii="Tahoma" w:hAnsi="Tahoma" w:cs="Tahoma"/>
                <w:sz w:val="18"/>
                <w:szCs w:val="18"/>
              </w:rPr>
              <w:t>Kargo</w:t>
            </w:r>
          </w:p>
        </w:tc>
        <w:tc>
          <w:tcPr>
            <w:tcW w:w="2927" w:type="dxa"/>
            <w:shd w:val="clear" w:color="auto" w:fill="auto"/>
          </w:tcPr>
          <w:p w14:paraId="4F334888" w14:textId="77777777" w:rsidR="00BA440C" w:rsidRPr="00D50B38" w:rsidRDefault="00100FBD" w:rsidP="00D50B38">
            <w:pPr>
              <w:jc w:val="center"/>
              <w:rPr>
                <w:rFonts w:ascii="Tahoma" w:hAnsi="Tahoma" w:cs="Tahoma"/>
                <w:sz w:val="18"/>
                <w:szCs w:val="18"/>
              </w:rPr>
            </w:pPr>
            <w:r w:rsidRPr="00D50B38">
              <w:rPr>
                <w:rFonts w:ascii="Segoe UI Symbol" w:eastAsia="MS Gothic" w:hAnsi="Segoe UI Symbol" w:cs="Segoe UI Symbol"/>
                <w:sz w:val="18"/>
                <w:szCs w:val="18"/>
              </w:rPr>
              <w:t>☐</w:t>
            </w:r>
            <w:r w:rsidR="00BA440C" w:rsidRPr="00D50B38">
              <w:rPr>
                <w:rFonts w:ascii="Tahoma" w:hAnsi="Tahoma" w:cs="Tahoma"/>
                <w:sz w:val="18"/>
                <w:szCs w:val="18"/>
              </w:rPr>
              <w:t xml:space="preserve"> Diğer</w:t>
            </w:r>
          </w:p>
        </w:tc>
      </w:tr>
      <w:tr w:rsidR="00100FBD" w:rsidRPr="00D50B38" w14:paraId="1C413035" w14:textId="77777777" w:rsidTr="00D50B38">
        <w:tc>
          <w:tcPr>
            <w:tcW w:w="2827" w:type="dxa"/>
            <w:shd w:val="clear" w:color="auto" w:fill="auto"/>
          </w:tcPr>
          <w:p w14:paraId="27C3A028" w14:textId="77777777" w:rsidR="00100FBD" w:rsidRPr="00D50B38" w:rsidRDefault="00100FBD" w:rsidP="00D50B38">
            <w:pPr>
              <w:jc w:val="center"/>
              <w:rPr>
                <w:rFonts w:ascii="Tahoma" w:hAnsi="Tahoma" w:cs="Tahoma"/>
                <w:sz w:val="18"/>
                <w:szCs w:val="18"/>
              </w:rPr>
            </w:pPr>
            <w:r w:rsidRPr="00D50B38">
              <w:rPr>
                <w:rFonts w:ascii="Tahoma" w:hAnsi="Tahoma" w:cs="Tahoma"/>
                <w:sz w:val="18"/>
                <w:szCs w:val="18"/>
              </w:rPr>
              <w:t>Numune Uygunluğu (Miktar, Geliş şekli vb.)</w:t>
            </w:r>
          </w:p>
        </w:tc>
        <w:tc>
          <w:tcPr>
            <w:tcW w:w="2651" w:type="dxa"/>
            <w:shd w:val="clear" w:color="auto" w:fill="auto"/>
          </w:tcPr>
          <w:p w14:paraId="16E3E3FE" w14:textId="77777777" w:rsidR="00100FBD" w:rsidRPr="00D50B38" w:rsidRDefault="00B719B1" w:rsidP="00D50B38">
            <w:pPr>
              <w:jc w:val="center"/>
              <w:rPr>
                <w:rFonts w:ascii="Tahoma" w:hAnsi="Tahoma" w:cs="Tahoma"/>
                <w:sz w:val="18"/>
                <w:szCs w:val="18"/>
              </w:rPr>
            </w:pPr>
            <w:r>
              <w:rPr>
                <w:rFonts w:ascii="Segoe UI Symbol" w:eastAsia="MS Gothic" w:hAnsi="Segoe UI Symbol" w:cs="Segoe UI Symbol"/>
                <w:sz w:val="18"/>
                <w:szCs w:val="18"/>
              </w:rPr>
              <w:t xml:space="preserve"> </w:t>
            </w:r>
            <w:r w:rsidR="00100FBD" w:rsidRPr="00D50B38">
              <w:rPr>
                <w:rFonts w:ascii="Segoe UI Symbol" w:eastAsia="MS Gothic" w:hAnsi="Segoe UI Symbol" w:cs="Segoe UI Symbol"/>
                <w:sz w:val="18"/>
                <w:szCs w:val="18"/>
              </w:rPr>
              <w:t>☐</w:t>
            </w:r>
            <w:r w:rsidR="00100FBD" w:rsidRPr="00D50B38">
              <w:rPr>
                <w:rFonts w:ascii="Tahoma" w:eastAsia="MS Gothic" w:hAnsi="Tahoma" w:cs="Tahoma"/>
                <w:sz w:val="18"/>
                <w:szCs w:val="18"/>
              </w:rPr>
              <w:t xml:space="preserve"> Uygun</w:t>
            </w:r>
          </w:p>
        </w:tc>
        <w:tc>
          <w:tcPr>
            <w:tcW w:w="5579" w:type="dxa"/>
            <w:gridSpan w:val="2"/>
            <w:shd w:val="clear" w:color="auto" w:fill="auto"/>
          </w:tcPr>
          <w:p w14:paraId="3FAE495C" w14:textId="77777777" w:rsidR="00100FBD" w:rsidRPr="00D50B38" w:rsidRDefault="00100FBD" w:rsidP="00D50B38">
            <w:pPr>
              <w:jc w:val="center"/>
              <w:rPr>
                <w:rFonts w:ascii="Tahoma" w:hAnsi="Tahoma" w:cs="Tahoma"/>
                <w:sz w:val="18"/>
                <w:szCs w:val="18"/>
              </w:rPr>
            </w:pPr>
            <w:r w:rsidRPr="00D50B38">
              <w:rPr>
                <w:rFonts w:ascii="Segoe UI Symbol" w:eastAsia="MS Gothic" w:hAnsi="Segoe UI Symbol" w:cs="Segoe UI Symbol"/>
                <w:sz w:val="18"/>
                <w:szCs w:val="18"/>
              </w:rPr>
              <w:t>☐</w:t>
            </w:r>
            <w:r w:rsidRPr="00D50B38">
              <w:rPr>
                <w:rFonts w:ascii="Tahoma" w:eastAsia="MS Gothic" w:hAnsi="Tahoma" w:cs="Tahoma"/>
                <w:sz w:val="18"/>
                <w:szCs w:val="18"/>
              </w:rPr>
              <w:t xml:space="preserve"> Şartlı Kabul</w:t>
            </w:r>
          </w:p>
        </w:tc>
      </w:tr>
    </w:tbl>
    <w:p w14:paraId="0BE3164F" w14:textId="77777777" w:rsidR="00BA440C" w:rsidRPr="009726CC" w:rsidRDefault="00BA440C" w:rsidP="00E928CB">
      <w:pPr>
        <w:jc w:val="center"/>
        <w:rPr>
          <w:rFonts w:ascii="Tahoma" w:hAnsi="Tahoma" w:cs="Tahoma"/>
          <w:sz w:val="18"/>
          <w:szCs w:val="18"/>
        </w:rPr>
      </w:pPr>
    </w:p>
    <w:p w14:paraId="21DB78E4" w14:textId="77777777" w:rsidR="00E03699" w:rsidRPr="009726CC" w:rsidRDefault="00E03699" w:rsidP="00B7424F">
      <w:pPr>
        <w:rPr>
          <w:rFonts w:ascii="Tahoma" w:hAnsi="Tahoma" w:cs="Tahoma"/>
          <w:sz w:val="18"/>
          <w:szCs w:val="18"/>
        </w:rPr>
      </w:pPr>
    </w:p>
    <w:p w14:paraId="7BB99266" w14:textId="77777777" w:rsidR="00E03699" w:rsidRPr="00E12D34" w:rsidRDefault="00E03699" w:rsidP="00C464DE">
      <w:pPr>
        <w:jc w:val="both"/>
        <w:rPr>
          <w:rFonts w:ascii="Tahoma" w:hAnsi="Tahoma" w:cs="Tahoma"/>
          <w:b/>
          <w:bCs/>
          <w:sz w:val="16"/>
          <w:szCs w:val="16"/>
        </w:rPr>
      </w:pPr>
      <w:r w:rsidRPr="009726CC">
        <w:rPr>
          <w:rFonts w:ascii="Tahoma" w:hAnsi="Tahoma" w:cs="Tahoma"/>
          <w:sz w:val="18"/>
          <w:szCs w:val="18"/>
        </w:rPr>
        <w:br w:type="page"/>
      </w:r>
      <w:r w:rsidRPr="00E12D34">
        <w:rPr>
          <w:rFonts w:ascii="Tahoma" w:hAnsi="Tahoma" w:cs="Tahoma"/>
          <w:b/>
          <w:bCs/>
          <w:sz w:val="16"/>
          <w:szCs w:val="16"/>
        </w:rPr>
        <w:lastRenderedPageBreak/>
        <w:t>HİZMET ŞARTLARI</w:t>
      </w:r>
    </w:p>
    <w:p w14:paraId="19324F83" w14:textId="77777777" w:rsidR="0089396B" w:rsidRPr="00E12D34" w:rsidRDefault="0089396B" w:rsidP="00C464DE">
      <w:pPr>
        <w:jc w:val="both"/>
        <w:rPr>
          <w:rFonts w:ascii="Tahoma" w:hAnsi="Tahoma" w:cs="Tahoma"/>
          <w:b/>
          <w:bCs/>
          <w:sz w:val="16"/>
          <w:szCs w:val="16"/>
        </w:rPr>
      </w:pPr>
    </w:p>
    <w:p w14:paraId="3A212331" w14:textId="77777777" w:rsidR="008B3728" w:rsidRDefault="008B3728" w:rsidP="00C464DE">
      <w:pPr>
        <w:jc w:val="both"/>
        <w:rPr>
          <w:rFonts w:ascii="Tahoma" w:hAnsi="Tahoma" w:cs="Tahoma"/>
          <w:b/>
          <w:bCs/>
          <w:sz w:val="16"/>
          <w:szCs w:val="16"/>
        </w:rPr>
      </w:pPr>
      <w:r w:rsidRPr="00E12D34">
        <w:rPr>
          <w:rFonts w:ascii="Tahoma" w:hAnsi="Tahoma" w:cs="Tahoma"/>
          <w:b/>
          <w:bCs/>
          <w:sz w:val="16"/>
          <w:szCs w:val="16"/>
        </w:rPr>
        <w:t xml:space="preserve">1. </w:t>
      </w:r>
      <w:r w:rsidR="00E65748" w:rsidRPr="00E12D34">
        <w:rPr>
          <w:rFonts w:ascii="Tahoma" w:hAnsi="Tahoma" w:cs="Tahoma"/>
          <w:b/>
          <w:bCs/>
          <w:sz w:val="16"/>
          <w:szCs w:val="16"/>
        </w:rPr>
        <w:t>GENEL</w:t>
      </w:r>
    </w:p>
    <w:p w14:paraId="244FD709" w14:textId="77777777" w:rsidR="00E12D34" w:rsidRPr="00E12D34" w:rsidRDefault="00E12D34" w:rsidP="00C464DE">
      <w:pPr>
        <w:jc w:val="both"/>
        <w:rPr>
          <w:rFonts w:ascii="Tahoma" w:hAnsi="Tahoma" w:cs="Tahoma"/>
          <w:b/>
          <w:bCs/>
          <w:sz w:val="16"/>
          <w:szCs w:val="16"/>
        </w:rPr>
      </w:pPr>
    </w:p>
    <w:p w14:paraId="25F92BA5" w14:textId="77777777" w:rsidR="008B3728" w:rsidRPr="00E12D34" w:rsidRDefault="008B3728" w:rsidP="00C464DE">
      <w:pPr>
        <w:jc w:val="both"/>
        <w:rPr>
          <w:rFonts w:ascii="Tahoma" w:hAnsi="Tahoma" w:cs="Tahoma"/>
          <w:sz w:val="16"/>
          <w:szCs w:val="16"/>
        </w:rPr>
      </w:pPr>
      <w:r w:rsidRPr="00E12D34">
        <w:rPr>
          <w:rFonts w:ascii="Tahoma" w:hAnsi="Tahoma" w:cs="Tahoma"/>
          <w:sz w:val="16"/>
          <w:szCs w:val="16"/>
        </w:rPr>
        <w:t xml:space="preserve">1.1 </w:t>
      </w:r>
      <w:r w:rsidR="00E65748" w:rsidRPr="00E12D34">
        <w:rPr>
          <w:rFonts w:ascii="Tahoma" w:hAnsi="Tahoma" w:cs="Tahoma"/>
          <w:sz w:val="16"/>
          <w:szCs w:val="16"/>
        </w:rPr>
        <w:t xml:space="preserve">Bu doküman </w:t>
      </w:r>
      <w:r w:rsidR="00D5159C">
        <w:rPr>
          <w:rFonts w:ascii="Tahoma" w:hAnsi="Tahoma" w:cs="Tahoma"/>
          <w:sz w:val="16"/>
          <w:szCs w:val="16"/>
        </w:rPr>
        <w:t xml:space="preserve">Prometeon </w:t>
      </w:r>
      <w:r w:rsidR="00D5159C" w:rsidRPr="00D5159C">
        <w:rPr>
          <w:rFonts w:ascii="Tahoma" w:hAnsi="Tahoma" w:cs="Tahoma"/>
          <w:sz w:val="16"/>
          <w:szCs w:val="16"/>
        </w:rPr>
        <w:t xml:space="preserve">Turkey </w:t>
      </w:r>
      <w:r w:rsidR="00D5159C">
        <w:rPr>
          <w:rFonts w:ascii="Tahoma" w:hAnsi="Tahoma" w:cs="Tahoma"/>
          <w:sz w:val="16"/>
          <w:szCs w:val="16"/>
        </w:rPr>
        <w:t>Endüstriyel ve Ticari L</w:t>
      </w:r>
      <w:r w:rsidR="00D5159C" w:rsidRPr="00D5159C">
        <w:rPr>
          <w:rFonts w:ascii="Tahoma" w:hAnsi="Tahoma" w:cs="Tahoma"/>
          <w:sz w:val="16"/>
          <w:szCs w:val="16"/>
        </w:rPr>
        <w:t>astikler A.</w:t>
      </w:r>
      <w:r w:rsidR="00D5159C" w:rsidRPr="00D5159C">
        <w:rPr>
          <w:rFonts w:ascii="Tahoma" w:hAnsi="Tahoma" w:cs="Tahoma" w:hint="eastAsia"/>
          <w:sz w:val="16"/>
          <w:szCs w:val="16"/>
        </w:rPr>
        <w:t>Ş</w:t>
      </w:r>
      <w:r w:rsidR="00D5159C" w:rsidRPr="00D5159C">
        <w:rPr>
          <w:rFonts w:ascii="Tahoma" w:hAnsi="Tahoma" w:cs="Tahoma"/>
          <w:sz w:val="16"/>
          <w:szCs w:val="16"/>
        </w:rPr>
        <w:t>.</w:t>
      </w:r>
      <w:r w:rsidR="00E65748" w:rsidRPr="00E12D34">
        <w:rPr>
          <w:rFonts w:ascii="Tahoma" w:hAnsi="Tahoma" w:cs="Tahoma"/>
          <w:sz w:val="16"/>
          <w:szCs w:val="16"/>
        </w:rPr>
        <w:t xml:space="preserve"> ile müşteri arasında</w:t>
      </w:r>
      <w:r w:rsidRPr="00E12D34">
        <w:rPr>
          <w:rFonts w:ascii="Tahoma" w:hAnsi="Tahoma" w:cs="Tahoma"/>
          <w:sz w:val="16"/>
          <w:szCs w:val="16"/>
        </w:rPr>
        <w:t>ki</w:t>
      </w:r>
      <w:r w:rsidR="00E65748" w:rsidRPr="00E12D34">
        <w:rPr>
          <w:rFonts w:ascii="Tahoma" w:hAnsi="Tahoma" w:cs="Tahoma"/>
          <w:sz w:val="16"/>
          <w:szCs w:val="16"/>
        </w:rPr>
        <w:t xml:space="preserve"> idari, mali ve hukuki şartları içerir.</w:t>
      </w:r>
    </w:p>
    <w:p w14:paraId="630C1555" w14:textId="77777777" w:rsidR="000C6570" w:rsidRPr="00E12D34" w:rsidRDefault="008B3728" w:rsidP="00C464DE">
      <w:pPr>
        <w:jc w:val="both"/>
        <w:rPr>
          <w:rFonts w:ascii="Tahoma" w:hAnsi="Tahoma" w:cs="Tahoma"/>
          <w:sz w:val="16"/>
          <w:szCs w:val="16"/>
        </w:rPr>
      </w:pPr>
      <w:r w:rsidRPr="00E12D34">
        <w:rPr>
          <w:rFonts w:ascii="Tahoma" w:hAnsi="Tahoma" w:cs="Tahoma"/>
          <w:sz w:val="16"/>
          <w:szCs w:val="16"/>
        </w:rPr>
        <w:t>1.2</w:t>
      </w:r>
      <w:r w:rsidR="007F2353" w:rsidRPr="00E12D34">
        <w:rPr>
          <w:rFonts w:ascii="Tahoma" w:hAnsi="Tahoma" w:cs="Tahoma"/>
          <w:sz w:val="16"/>
          <w:szCs w:val="16"/>
        </w:rPr>
        <w:t xml:space="preserve"> </w:t>
      </w:r>
      <w:r w:rsidRPr="00E12D34">
        <w:rPr>
          <w:rFonts w:ascii="Tahoma" w:hAnsi="Tahoma" w:cs="Tahoma"/>
          <w:sz w:val="16"/>
          <w:szCs w:val="16"/>
        </w:rPr>
        <w:t>Lütfen başvuru formunu tam ve eksiksiz olarak doldurunuz. Talep edilen deneylere ve belirtilen bilgilere ilave/eksiltme/düz</w:t>
      </w:r>
      <w:r w:rsidR="0094058F" w:rsidRPr="00E12D34">
        <w:rPr>
          <w:rFonts w:ascii="Tahoma" w:hAnsi="Tahoma" w:cs="Tahoma"/>
          <w:sz w:val="16"/>
          <w:szCs w:val="16"/>
        </w:rPr>
        <w:t xml:space="preserve">eltme istekleri </w:t>
      </w:r>
      <w:r w:rsidR="000C6570" w:rsidRPr="00E12D34">
        <w:rPr>
          <w:rFonts w:ascii="Tahoma" w:hAnsi="Tahoma" w:cs="Tahoma"/>
          <w:sz w:val="16"/>
          <w:szCs w:val="16"/>
        </w:rPr>
        <w:t>yazılı olarak yapılır. Yazılı yapılmayan değişiklik talepleri dikkate alınmaz.</w:t>
      </w:r>
    </w:p>
    <w:p w14:paraId="619B4727" w14:textId="77777777" w:rsidR="000C6570" w:rsidRPr="00E12D34" w:rsidRDefault="000C6570" w:rsidP="00C464DE">
      <w:pPr>
        <w:jc w:val="both"/>
        <w:rPr>
          <w:rFonts w:ascii="Tahoma" w:hAnsi="Tahoma" w:cs="Tahoma"/>
          <w:sz w:val="16"/>
          <w:szCs w:val="16"/>
        </w:rPr>
      </w:pPr>
      <w:r w:rsidRPr="00E12D34">
        <w:rPr>
          <w:rFonts w:ascii="Tahoma" w:hAnsi="Tahoma" w:cs="Tahoma"/>
          <w:sz w:val="16"/>
          <w:szCs w:val="16"/>
        </w:rPr>
        <w:t xml:space="preserve">1.3 Eksik bilgi içeren ve numunesi yetersiz talepler için </w:t>
      </w:r>
      <w:r w:rsidR="009726CC" w:rsidRPr="00E12D34">
        <w:rPr>
          <w:rFonts w:ascii="Tahoma" w:hAnsi="Tahoma" w:cs="Tahoma"/>
          <w:sz w:val="16"/>
          <w:szCs w:val="16"/>
        </w:rPr>
        <w:t>deneye</w:t>
      </w:r>
      <w:r w:rsidRPr="00E12D34">
        <w:rPr>
          <w:rFonts w:ascii="Tahoma" w:hAnsi="Tahoma" w:cs="Tahoma"/>
          <w:sz w:val="16"/>
          <w:szCs w:val="16"/>
        </w:rPr>
        <w:t xml:space="preserve"> başlanmaz. Eksik bilgi ve/veya numunenin tamamlandığı gün, laboratuvarımızda ilgili talep için birinci iş günü kabul edilir.</w:t>
      </w:r>
    </w:p>
    <w:p w14:paraId="1D0584E0" w14:textId="77777777" w:rsidR="00554076" w:rsidRPr="00E12D34" w:rsidRDefault="000C6570" w:rsidP="00C464DE">
      <w:pPr>
        <w:jc w:val="both"/>
        <w:rPr>
          <w:rFonts w:ascii="Tahoma" w:hAnsi="Tahoma" w:cs="Tahoma"/>
          <w:sz w:val="16"/>
          <w:szCs w:val="16"/>
        </w:rPr>
      </w:pPr>
      <w:r w:rsidRPr="00E12D34">
        <w:rPr>
          <w:rFonts w:ascii="Tahoma" w:hAnsi="Tahoma" w:cs="Tahoma"/>
          <w:sz w:val="16"/>
          <w:szCs w:val="16"/>
        </w:rPr>
        <w:t>1.4 Bilgi eksikliği, numune yetersizliği veya ödeme bekleme durumları nedeniyle işleme alınmamış numuneler en fazla 1 hafta tarafımızda muhafaza edilir. Bu süre içerisinde işleme alınamamış veya</w:t>
      </w:r>
      <w:r w:rsidR="007F2353" w:rsidRPr="00E12D34">
        <w:rPr>
          <w:rFonts w:ascii="Tahoma" w:hAnsi="Tahoma" w:cs="Tahoma"/>
          <w:sz w:val="16"/>
          <w:szCs w:val="16"/>
        </w:rPr>
        <w:t xml:space="preserve"> </w:t>
      </w:r>
      <w:r w:rsidRPr="00E12D34">
        <w:rPr>
          <w:rFonts w:ascii="Tahoma" w:hAnsi="Tahoma" w:cs="Tahoma"/>
          <w:sz w:val="16"/>
          <w:szCs w:val="16"/>
        </w:rPr>
        <w:t>başvuran tarafından geri alınamamış numunelerin sorumluluğu tarafımıza ait değildir</w:t>
      </w:r>
      <w:r w:rsidR="007F2353" w:rsidRPr="00E12D34">
        <w:rPr>
          <w:rFonts w:ascii="Tahoma" w:hAnsi="Tahoma" w:cs="Tahoma"/>
          <w:sz w:val="16"/>
          <w:szCs w:val="16"/>
        </w:rPr>
        <w:t>.</w:t>
      </w:r>
    </w:p>
    <w:p w14:paraId="77C759D1" w14:textId="77777777" w:rsidR="000C6570" w:rsidRPr="00E12D34" w:rsidRDefault="000C6570" w:rsidP="00C464DE">
      <w:pPr>
        <w:jc w:val="both"/>
        <w:rPr>
          <w:rFonts w:ascii="Tahoma" w:hAnsi="Tahoma" w:cs="Tahoma"/>
          <w:sz w:val="16"/>
          <w:szCs w:val="16"/>
        </w:rPr>
      </w:pPr>
      <w:r w:rsidRPr="00E12D34">
        <w:rPr>
          <w:rFonts w:ascii="Tahoma" w:hAnsi="Tahoma" w:cs="Tahoma"/>
          <w:sz w:val="16"/>
          <w:szCs w:val="16"/>
        </w:rPr>
        <w:t xml:space="preserve">1.5 </w:t>
      </w:r>
      <w:r w:rsidR="007F2353" w:rsidRPr="00E12D34">
        <w:rPr>
          <w:rFonts w:ascii="Tahoma" w:hAnsi="Tahoma" w:cs="Tahoma"/>
          <w:sz w:val="16"/>
          <w:szCs w:val="16"/>
        </w:rPr>
        <w:t xml:space="preserve">Deney </w:t>
      </w:r>
      <w:r w:rsidRPr="00E12D34">
        <w:rPr>
          <w:rFonts w:ascii="Tahoma" w:hAnsi="Tahoma" w:cs="Tahoma"/>
          <w:sz w:val="16"/>
          <w:szCs w:val="16"/>
        </w:rPr>
        <w:t xml:space="preserve">raporları sadece ve daima başvurana, forma yazılmış olan mümessil firmalara ve başvuran tarafından </w:t>
      </w:r>
      <w:r w:rsidR="007F2353" w:rsidRPr="00E12D34">
        <w:rPr>
          <w:rFonts w:ascii="Tahoma" w:hAnsi="Tahoma" w:cs="Tahoma"/>
          <w:sz w:val="16"/>
          <w:szCs w:val="16"/>
        </w:rPr>
        <w:t>deney</w:t>
      </w:r>
      <w:r w:rsidRPr="00E12D34">
        <w:rPr>
          <w:rFonts w:ascii="Tahoma" w:hAnsi="Tahoma" w:cs="Tahoma"/>
          <w:sz w:val="16"/>
          <w:szCs w:val="16"/>
        </w:rPr>
        <w:t xml:space="preserve"> talep formunda özellikle belirtilmiş olan firmalara iletilir. Bunun dışındaki kişi veya</w:t>
      </w:r>
      <w:r w:rsidR="007F2353" w:rsidRPr="00E12D34">
        <w:rPr>
          <w:rFonts w:ascii="Tahoma" w:hAnsi="Tahoma" w:cs="Tahoma"/>
          <w:sz w:val="16"/>
          <w:szCs w:val="16"/>
        </w:rPr>
        <w:t xml:space="preserve"> </w:t>
      </w:r>
      <w:r w:rsidRPr="00E12D34">
        <w:rPr>
          <w:rFonts w:ascii="Tahoma" w:hAnsi="Tahoma" w:cs="Tahoma"/>
          <w:sz w:val="16"/>
          <w:szCs w:val="16"/>
        </w:rPr>
        <w:t xml:space="preserve">kuruluşlara, başvuranın yazılı izni dışında, hiç bir suretle bilgi verilmez. </w:t>
      </w:r>
      <w:r w:rsidR="00485EF4">
        <w:rPr>
          <w:rFonts w:ascii="Tahoma" w:hAnsi="Tahoma" w:cs="Tahoma"/>
          <w:sz w:val="16"/>
          <w:szCs w:val="16"/>
        </w:rPr>
        <w:t>Prometeon Lastik Test</w:t>
      </w:r>
      <w:r w:rsidRPr="00E12D34">
        <w:rPr>
          <w:rFonts w:ascii="Tahoma" w:hAnsi="Tahoma" w:cs="Tahoma"/>
          <w:sz w:val="16"/>
          <w:szCs w:val="16"/>
        </w:rPr>
        <w:t xml:space="preserve"> Laboratuvarı müşterilerinin bilgilerini gizli tutmakla yükümlüdür.</w:t>
      </w:r>
    </w:p>
    <w:p w14:paraId="35CD9BF7" w14:textId="77777777" w:rsidR="000C6570" w:rsidRPr="00E12D34" w:rsidRDefault="000C6570" w:rsidP="00C464DE">
      <w:pPr>
        <w:jc w:val="both"/>
        <w:rPr>
          <w:rFonts w:ascii="Tahoma" w:hAnsi="Tahoma" w:cs="Tahoma"/>
          <w:sz w:val="16"/>
          <w:szCs w:val="16"/>
        </w:rPr>
      </w:pPr>
      <w:r w:rsidRPr="00E12D34">
        <w:rPr>
          <w:rFonts w:ascii="Tahoma" w:hAnsi="Tahoma" w:cs="Tahoma"/>
          <w:sz w:val="16"/>
          <w:szCs w:val="16"/>
        </w:rPr>
        <w:t xml:space="preserve">1.6 </w:t>
      </w:r>
      <w:r w:rsidR="007F2353" w:rsidRPr="00E12D34">
        <w:rPr>
          <w:rFonts w:ascii="Tahoma" w:hAnsi="Tahoma" w:cs="Tahoma"/>
          <w:sz w:val="16"/>
          <w:szCs w:val="16"/>
        </w:rPr>
        <w:t>Deneyd</w:t>
      </w:r>
      <w:r w:rsidR="00485EF4">
        <w:rPr>
          <w:rFonts w:ascii="Tahoma" w:hAnsi="Tahoma" w:cs="Tahoma"/>
          <w:sz w:val="16"/>
          <w:szCs w:val="16"/>
        </w:rPr>
        <w:t>en artan numuneler en fazla 5 iş</w:t>
      </w:r>
      <w:r w:rsidRPr="00E12D34">
        <w:rPr>
          <w:rFonts w:ascii="Tahoma" w:hAnsi="Tahoma" w:cs="Tahoma"/>
          <w:sz w:val="16"/>
          <w:szCs w:val="16"/>
        </w:rPr>
        <w:t xml:space="preserve"> gün</w:t>
      </w:r>
      <w:r w:rsidR="00485EF4">
        <w:rPr>
          <w:rFonts w:ascii="Tahoma" w:hAnsi="Tahoma" w:cs="Tahoma"/>
          <w:sz w:val="16"/>
          <w:szCs w:val="16"/>
        </w:rPr>
        <w:t>ü</w:t>
      </w:r>
      <w:r w:rsidRPr="00E12D34">
        <w:rPr>
          <w:rFonts w:ascii="Tahoma" w:hAnsi="Tahoma" w:cs="Tahoma"/>
          <w:sz w:val="16"/>
          <w:szCs w:val="16"/>
        </w:rPr>
        <w:t xml:space="preserve"> saklanır.</w:t>
      </w:r>
      <w:bookmarkStart w:id="0" w:name="_Hlk80187876"/>
      <w:r w:rsidR="006E0981" w:rsidRPr="00E12D34">
        <w:rPr>
          <w:rFonts w:ascii="Tahoma" w:hAnsi="Tahoma" w:cs="Tahoma"/>
          <w:sz w:val="16"/>
          <w:szCs w:val="16"/>
        </w:rPr>
        <w:t xml:space="preserve"> Şahit numune ise </w:t>
      </w:r>
      <w:r w:rsidR="00485EF4">
        <w:rPr>
          <w:rFonts w:ascii="Tahoma" w:hAnsi="Tahoma" w:cs="Tahoma"/>
          <w:sz w:val="16"/>
          <w:szCs w:val="16"/>
        </w:rPr>
        <w:t>en fazla 10 iş günü</w:t>
      </w:r>
      <w:r w:rsidR="006E0981" w:rsidRPr="00E12D34">
        <w:rPr>
          <w:rFonts w:ascii="Tahoma" w:hAnsi="Tahoma" w:cs="Tahoma"/>
          <w:sz w:val="16"/>
          <w:szCs w:val="16"/>
        </w:rPr>
        <w:t xml:space="preserve"> muhafaza edilir</w:t>
      </w:r>
      <w:bookmarkEnd w:id="0"/>
    </w:p>
    <w:p w14:paraId="2BE52215" w14:textId="77777777" w:rsidR="001E3793" w:rsidRPr="00E12D34" w:rsidRDefault="000C6570" w:rsidP="00C464DE">
      <w:pPr>
        <w:jc w:val="both"/>
        <w:rPr>
          <w:rFonts w:ascii="Tahoma" w:hAnsi="Tahoma" w:cs="Tahoma"/>
          <w:sz w:val="16"/>
          <w:szCs w:val="16"/>
        </w:rPr>
      </w:pPr>
      <w:r w:rsidRPr="00E12D34">
        <w:rPr>
          <w:rFonts w:ascii="Tahoma" w:hAnsi="Tahoma" w:cs="Tahoma"/>
          <w:sz w:val="16"/>
          <w:szCs w:val="16"/>
        </w:rPr>
        <w:t xml:space="preserve">1.7 Müşterinin ödemeleri geciktirmesi/yerine getirmemesi durumunda, </w:t>
      </w:r>
      <w:r w:rsidR="00DA7B8D">
        <w:rPr>
          <w:rFonts w:ascii="Tahoma" w:hAnsi="Tahoma" w:cs="Tahoma"/>
          <w:sz w:val="16"/>
          <w:szCs w:val="16"/>
        </w:rPr>
        <w:t>Prometeon Turkey AŞ – (</w:t>
      </w:r>
      <w:r w:rsidR="00485EF4">
        <w:rPr>
          <w:rFonts w:ascii="Tahoma" w:hAnsi="Tahoma" w:cs="Tahoma"/>
          <w:sz w:val="16"/>
          <w:szCs w:val="16"/>
        </w:rPr>
        <w:t xml:space="preserve">Lastik </w:t>
      </w:r>
      <w:r w:rsidR="00DA7B8D">
        <w:rPr>
          <w:rFonts w:ascii="Tahoma" w:hAnsi="Tahoma" w:cs="Tahoma"/>
          <w:sz w:val="16"/>
          <w:szCs w:val="16"/>
        </w:rPr>
        <w:t>Test Laboratuvarı)</w:t>
      </w:r>
      <w:r w:rsidRPr="00E12D34">
        <w:rPr>
          <w:rFonts w:ascii="Tahoma" w:hAnsi="Tahoma" w:cs="Tahoma"/>
          <w:sz w:val="16"/>
          <w:szCs w:val="16"/>
        </w:rPr>
        <w:t xml:space="preserve"> kendisine tüm ödemeler yapılmadan </w:t>
      </w:r>
      <w:r w:rsidR="007F2353" w:rsidRPr="00E12D34">
        <w:rPr>
          <w:rFonts w:ascii="Tahoma" w:hAnsi="Tahoma" w:cs="Tahoma"/>
          <w:sz w:val="16"/>
          <w:szCs w:val="16"/>
        </w:rPr>
        <w:t>deney</w:t>
      </w:r>
      <w:r w:rsidRPr="00E12D34">
        <w:rPr>
          <w:rFonts w:ascii="Tahoma" w:hAnsi="Tahoma" w:cs="Tahoma"/>
          <w:sz w:val="16"/>
          <w:szCs w:val="16"/>
        </w:rPr>
        <w:t xml:space="preserve"> raporu hazırlamama hakkında sahiptir.</w:t>
      </w:r>
    </w:p>
    <w:p w14:paraId="105940D2" w14:textId="77777777" w:rsidR="001E3793" w:rsidRPr="00E12D34" w:rsidRDefault="001E3793" w:rsidP="00C464DE">
      <w:pPr>
        <w:jc w:val="both"/>
        <w:rPr>
          <w:rFonts w:ascii="Tahoma" w:hAnsi="Tahoma" w:cs="Tahoma"/>
          <w:sz w:val="16"/>
          <w:szCs w:val="16"/>
        </w:rPr>
      </w:pPr>
      <w:r w:rsidRPr="00E12D34">
        <w:rPr>
          <w:rFonts w:ascii="Tahoma" w:hAnsi="Tahoma" w:cs="Tahoma"/>
          <w:sz w:val="16"/>
          <w:szCs w:val="16"/>
        </w:rPr>
        <w:t>1.8 TS EN ISO/IEC 17025 akreditasyonu kapsamındaki deneylerde</w:t>
      </w:r>
      <w:r w:rsidR="007F2353" w:rsidRPr="00E12D34">
        <w:rPr>
          <w:rFonts w:ascii="Tahoma" w:hAnsi="Tahoma" w:cs="Tahoma"/>
          <w:sz w:val="16"/>
          <w:szCs w:val="16"/>
        </w:rPr>
        <w:t xml:space="preserve"> </w:t>
      </w:r>
      <w:r w:rsidRPr="00E12D34">
        <w:rPr>
          <w:rFonts w:ascii="Tahoma" w:hAnsi="Tahoma" w:cs="Tahoma"/>
          <w:sz w:val="16"/>
          <w:szCs w:val="16"/>
        </w:rPr>
        <w:t>müşteri talebi ile bir uygunluk değerlendirmesi yapılması durumunda;</w:t>
      </w:r>
      <w:r w:rsidR="007F2353" w:rsidRPr="00E12D34">
        <w:rPr>
          <w:rFonts w:ascii="Tahoma" w:hAnsi="Tahoma" w:cs="Tahoma"/>
          <w:sz w:val="16"/>
          <w:szCs w:val="16"/>
        </w:rPr>
        <w:t xml:space="preserve"> </w:t>
      </w:r>
      <w:r w:rsidRPr="00E12D34">
        <w:rPr>
          <w:rFonts w:ascii="Tahoma" w:hAnsi="Tahoma" w:cs="Tahoma"/>
          <w:sz w:val="16"/>
          <w:szCs w:val="16"/>
        </w:rPr>
        <w:t>ILAC G8 Basit Karar Kuralına yönelik</w:t>
      </w:r>
      <w:r w:rsidR="007F2353" w:rsidRPr="00E12D34">
        <w:rPr>
          <w:rFonts w:ascii="Tahoma" w:hAnsi="Tahoma" w:cs="Tahoma"/>
          <w:sz w:val="16"/>
          <w:szCs w:val="16"/>
        </w:rPr>
        <w:t xml:space="preserve"> </w:t>
      </w:r>
      <w:r w:rsidRPr="00E12D34">
        <w:rPr>
          <w:rFonts w:ascii="Tahoma" w:hAnsi="Tahoma" w:cs="Tahoma"/>
          <w:sz w:val="16"/>
          <w:szCs w:val="16"/>
        </w:rPr>
        <w:t>İkili Beyan Yöntemi kullanılır. Uygunluk değerlendirmesi ilgili limit değerlere göre yapılır.</w:t>
      </w:r>
      <w:r w:rsidR="00E367AE" w:rsidRPr="00E12D34">
        <w:rPr>
          <w:rFonts w:ascii="Tahoma" w:hAnsi="Tahoma" w:cs="Tahoma"/>
          <w:sz w:val="16"/>
          <w:szCs w:val="16"/>
        </w:rPr>
        <w:t xml:space="preserve"> </w:t>
      </w:r>
      <w:r w:rsidRPr="00E12D34">
        <w:rPr>
          <w:rFonts w:ascii="Tahoma" w:hAnsi="Tahoma" w:cs="Tahoma"/>
          <w:sz w:val="16"/>
          <w:szCs w:val="16"/>
        </w:rPr>
        <w:t>Rapor birden çok</w:t>
      </w:r>
      <w:r w:rsidR="007F2353" w:rsidRPr="00E12D34">
        <w:rPr>
          <w:rFonts w:ascii="Tahoma" w:hAnsi="Tahoma" w:cs="Tahoma"/>
          <w:sz w:val="16"/>
          <w:szCs w:val="16"/>
        </w:rPr>
        <w:t xml:space="preserve"> </w:t>
      </w:r>
      <w:r w:rsidRPr="00E12D34">
        <w:rPr>
          <w:rFonts w:ascii="Tahoma" w:hAnsi="Tahoma" w:cs="Tahoma"/>
          <w:sz w:val="16"/>
          <w:szCs w:val="16"/>
        </w:rPr>
        <w:t>parametre (ve/veya ölçülen büyüklük) içeriyorsa, her bir parametre bağımsız olarak değerlendirilir.</w:t>
      </w:r>
    </w:p>
    <w:p w14:paraId="4B186CD0" w14:textId="77777777" w:rsidR="0015407F" w:rsidRPr="00E12D34" w:rsidRDefault="0015407F" w:rsidP="0015407F">
      <w:pPr>
        <w:jc w:val="both"/>
        <w:rPr>
          <w:rFonts w:ascii="Tahoma" w:hAnsi="Tahoma" w:cs="Tahoma"/>
          <w:sz w:val="16"/>
          <w:szCs w:val="16"/>
        </w:rPr>
      </w:pPr>
      <w:r w:rsidRPr="00E12D34">
        <w:rPr>
          <w:rFonts w:ascii="Tahoma" w:hAnsi="Tahoma" w:cs="Tahoma"/>
          <w:sz w:val="16"/>
          <w:szCs w:val="16"/>
        </w:rPr>
        <w:t xml:space="preserve">1.9 </w:t>
      </w:r>
      <w:r w:rsidR="00E367AE" w:rsidRPr="00E12D34">
        <w:rPr>
          <w:rFonts w:ascii="Tahoma" w:hAnsi="Tahoma" w:cs="Tahoma"/>
          <w:sz w:val="16"/>
          <w:szCs w:val="16"/>
        </w:rPr>
        <w:t>Eğer mevzuat, standart,</w:t>
      </w:r>
      <w:r w:rsidR="007A136D" w:rsidRPr="00E12D34">
        <w:rPr>
          <w:rFonts w:ascii="Tahoma" w:hAnsi="Tahoma" w:cs="Tahoma"/>
          <w:sz w:val="16"/>
          <w:szCs w:val="16"/>
        </w:rPr>
        <w:t xml:space="preserve"> </w:t>
      </w:r>
      <w:r w:rsidR="00485EF4">
        <w:rPr>
          <w:rFonts w:ascii="Tahoma" w:hAnsi="Tahoma" w:cs="Tahoma"/>
          <w:sz w:val="16"/>
          <w:szCs w:val="16"/>
        </w:rPr>
        <w:t xml:space="preserve">yönetmelik. </w:t>
      </w:r>
      <w:r w:rsidR="00E367AE" w:rsidRPr="00E12D34">
        <w:rPr>
          <w:rFonts w:ascii="Tahoma" w:hAnsi="Tahoma" w:cs="Tahoma"/>
          <w:sz w:val="16"/>
          <w:szCs w:val="16"/>
        </w:rPr>
        <w:t xml:space="preserve">vb. otoritelerce belirlenmiş bir karar kuralı yok ise, </w:t>
      </w:r>
      <w:r w:rsidR="00DA7B8D">
        <w:rPr>
          <w:rFonts w:ascii="Tahoma" w:hAnsi="Tahoma" w:cs="Tahoma"/>
          <w:sz w:val="16"/>
          <w:szCs w:val="16"/>
        </w:rPr>
        <w:t>Prometeon Turkey AŞ – (</w:t>
      </w:r>
      <w:r w:rsidR="00485EF4">
        <w:rPr>
          <w:rFonts w:ascii="Tahoma" w:hAnsi="Tahoma" w:cs="Tahoma"/>
          <w:sz w:val="16"/>
          <w:szCs w:val="16"/>
        </w:rPr>
        <w:t xml:space="preserve">Lastik </w:t>
      </w:r>
      <w:r w:rsidR="00DA7B8D">
        <w:rPr>
          <w:rFonts w:ascii="Tahoma" w:hAnsi="Tahoma" w:cs="Tahoma"/>
          <w:sz w:val="16"/>
          <w:szCs w:val="16"/>
        </w:rPr>
        <w:t>Test Laboratuvarı)</w:t>
      </w:r>
      <w:r w:rsidR="00DA7B8D" w:rsidRPr="00E12D34">
        <w:rPr>
          <w:rFonts w:ascii="Tahoma" w:hAnsi="Tahoma" w:cs="Tahoma"/>
          <w:sz w:val="16"/>
          <w:szCs w:val="16"/>
        </w:rPr>
        <w:t xml:space="preserve"> </w:t>
      </w:r>
      <w:r w:rsidR="00E367AE" w:rsidRPr="00E12D34">
        <w:rPr>
          <w:rFonts w:ascii="Tahoma" w:hAnsi="Tahoma" w:cs="Tahoma"/>
          <w:sz w:val="16"/>
          <w:szCs w:val="16"/>
        </w:rPr>
        <w:t>ve müşteri arasında mutabık kalınan karar kuralı uygulanır</w:t>
      </w:r>
      <w:r w:rsidRPr="00E12D34">
        <w:rPr>
          <w:rFonts w:ascii="Tahoma" w:hAnsi="Tahoma" w:cs="Tahoma"/>
          <w:sz w:val="16"/>
          <w:szCs w:val="16"/>
        </w:rPr>
        <w:t xml:space="preserve">. </w:t>
      </w:r>
    </w:p>
    <w:p w14:paraId="03134E12" w14:textId="77777777" w:rsidR="00554076" w:rsidRPr="00E12D34" w:rsidRDefault="00554076" w:rsidP="00C464DE">
      <w:pPr>
        <w:jc w:val="both"/>
        <w:rPr>
          <w:rFonts w:ascii="Tahoma" w:hAnsi="Tahoma" w:cs="Tahoma"/>
          <w:sz w:val="16"/>
          <w:szCs w:val="16"/>
        </w:rPr>
      </w:pPr>
      <w:r w:rsidRPr="00E12D34">
        <w:rPr>
          <w:rFonts w:ascii="Tahoma" w:hAnsi="Tahoma" w:cs="Tahoma"/>
          <w:sz w:val="16"/>
          <w:szCs w:val="16"/>
        </w:rPr>
        <w:t>1.1</w:t>
      </w:r>
      <w:r w:rsidR="0015407F" w:rsidRPr="00E12D34">
        <w:rPr>
          <w:rFonts w:ascii="Tahoma" w:hAnsi="Tahoma" w:cs="Tahoma"/>
          <w:sz w:val="16"/>
          <w:szCs w:val="16"/>
        </w:rPr>
        <w:t>0</w:t>
      </w:r>
      <w:r w:rsidRPr="00E12D34">
        <w:rPr>
          <w:rFonts w:ascii="Tahoma" w:hAnsi="Tahoma" w:cs="Tahoma"/>
          <w:sz w:val="16"/>
          <w:szCs w:val="16"/>
        </w:rPr>
        <w:t xml:space="preserve"> Sonuçlar sadece deneyi yapılan numuneye aittir.</w:t>
      </w:r>
    </w:p>
    <w:p w14:paraId="16A6A83D" w14:textId="77777777" w:rsidR="00554076" w:rsidRPr="00E12D34" w:rsidRDefault="007F2353" w:rsidP="00092294">
      <w:pPr>
        <w:jc w:val="both"/>
        <w:rPr>
          <w:rFonts w:ascii="Tahoma" w:hAnsi="Tahoma" w:cs="Tahoma"/>
          <w:sz w:val="16"/>
          <w:szCs w:val="16"/>
        </w:rPr>
      </w:pPr>
      <w:r w:rsidRPr="00E12D34">
        <w:rPr>
          <w:rFonts w:ascii="Tahoma" w:hAnsi="Tahoma" w:cs="Tahoma"/>
          <w:sz w:val="16"/>
          <w:szCs w:val="16"/>
        </w:rPr>
        <w:t>1.1</w:t>
      </w:r>
      <w:r w:rsidR="0015407F" w:rsidRPr="00E12D34">
        <w:rPr>
          <w:rFonts w:ascii="Tahoma" w:hAnsi="Tahoma" w:cs="Tahoma"/>
          <w:sz w:val="16"/>
          <w:szCs w:val="16"/>
        </w:rPr>
        <w:t>1</w:t>
      </w:r>
      <w:r w:rsidRPr="00E12D34">
        <w:rPr>
          <w:rFonts w:ascii="Tahoma" w:hAnsi="Tahoma" w:cs="Tahoma"/>
          <w:sz w:val="16"/>
          <w:szCs w:val="16"/>
        </w:rPr>
        <w:t xml:space="preserve"> </w:t>
      </w:r>
      <w:r w:rsidR="00092294" w:rsidRPr="00E12D34">
        <w:rPr>
          <w:rFonts w:ascii="Tahoma" w:hAnsi="Tahoma" w:cs="Tahoma"/>
          <w:sz w:val="16"/>
          <w:szCs w:val="16"/>
        </w:rPr>
        <w:t xml:space="preserve">İtiraz süresi sonuç </w:t>
      </w:r>
      <w:r w:rsidR="00485EF4">
        <w:rPr>
          <w:rFonts w:ascii="Tahoma" w:hAnsi="Tahoma" w:cs="Tahoma"/>
          <w:sz w:val="16"/>
          <w:szCs w:val="16"/>
        </w:rPr>
        <w:t xml:space="preserve">bildirim tarihinden itibaren en fazla 10 iş </w:t>
      </w:r>
      <w:r w:rsidR="00092294" w:rsidRPr="00E12D34">
        <w:rPr>
          <w:rFonts w:ascii="Tahoma" w:hAnsi="Tahoma" w:cs="Tahoma"/>
          <w:sz w:val="16"/>
          <w:szCs w:val="16"/>
        </w:rPr>
        <w:t>gün</w:t>
      </w:r>
      <w:r w:rsidR="00485EF4">
        <w:rPr>
          <w:rFonts w:ascii="Tahoma" w:hAnsi="Tahoma" w:cs="Tahoma"/>
          <w:sz w:val="16"/>
          <w:szCs w:val="16"/>
        </w:rPr>
        <w:t>ü</w:t>
      </w:r>
      <w:r w:rsidR="00092294" w:rsidRPr="00E12D34">
        <w:rPr>
          <w:rFonts w:ascii="Tahoma" w:hAnsi="Tahoma" w:cs="Tahoma"/>
          <w:sz w:val="16"/>
          <w:szCs w:val="16"/>
        </w:rPr>
        <w:t xml:space="preserve">dür. </w:t>
      </w:r>
      <w:bookmarkStart w:id="1" w:name="_Hlk80110634"/>
      <w:r w:rsidR="00554076" w:rsidRPr="00E12D34">
        <w:rPr>
          <w:rFonts w:ascii="Tahoma" w:hAnsi="Tahoma" w:cs="Tahoma"/>
          <w:sz w:val="16"/>
          <w:szCs w:val="16"/>
        </w:rPr>
        <w:t>Bu süre zarfında vasfını yitiren</w:t>
      </w:r>
      <w:r w:rsidR="00C6580C" w:rsidRPr="00E12D34">
        <w:rPr>
          <w:rFonts w:ascii="Tahoma" w:hAnsi="Tahoma" w:cs="Tahoma"/>
          <w:sz w:val="16"/>
          <w:szCs w:val="16"/>
        </w:rPr>
        <w:t>,</w:t>
      </w:r>
      <w:r w:rsidR="00554076" w:rsidRPr="00E12D34">
        <w:rPr>
          <w:rFonts w:ascii="Tahoma" w:hAnsi="Tahoma" w:cs="Tahoma"/>
          <w:sz w:val="16"/>
          <w:szCs w:val="16"/>
        </w:rPr>
        <w:t xml:space="preserve"> saklanması mümkün olmayan</w:t>
      </w:r>
      <w:r w:rsidR="00C6580C" w:rsidRPr="00E12D34">
        <w:rPr>
          <w:rFonts w:ascii="Tahoma" w:hAnsi="Tahoma" w:cs="Tahoma"/>
          <w:sz w:val="16"/>
          <w:szCs w:val="16"/>
        </w:rPr>
        <w:t xml:space="preserve">, </w:t>
      </w:r>
      <w:r w:rsidR="00554076" w:rsidRPr="00E12D34">
        <w:rPr>
          <w:rFonts w:ascii="Tahoma" w:hAnsi="Tahoma" w:cs="Tahoma"/>
          <w:sz w:val="16"/>
          <w:szCs w:val="16"/>
        </w:rPr>
        <w:t xml:space="preserve"> </w:t>
      </w:r>
      <w:r w:rsidR="00C6580C" w:rsidRPr="00E12D34">
        <w:rPr>
          <w:rFonts w:ascii="Tahoma" w:hAnsi="Tahoma" w:cs="Tahoma"/>
          <w:sz w:val="16"/>
          <w:szCs w:val="16"/>
        </w:rPr>
        <w:t xml:space="preserve">deney tekrarı için yeterli adette bulunmayan </w:t>
      </w:r>
      <w:r w:rsidR="00554076" w:rsidRPr="00E12D34">
        <w:rPr>
          <w:rFonts w:ascii="Tahoma" w:hAnsi="Tahoma" w:cs="Tahoma"/>
          <w:sz w:val="16"/>
          <w:szCs w:val="16"/>
        </w:rPr>
        <w:t>numuneler için tekrar çalışma yapılamaz.</w:t>
      </w:r>
      <w:bookmarkEnd w:id="1"/>
    </w:p>
    <w:p w14:paraId="1290D946" w14:textId="77777777" w:rsidR="00D3323D" w:rsidRPr="00E12D34" w:rsidRDefault="00D3323D" w:rsidP="00D3323D">
      <w:pPr>
        <w:jc w:val="both"/>
        <w:rPr>
          <w:rFonts w:ascii="Tahoma" w:hAnsi="Tahoma" w:cs="Tahoma"/>
          <w:sz w:val="16"/>
          <w:szCs w:val="16"/>
        </w:rPr>
      </w:pPr>
      <w:r w:rsidRPr="00E12D34">
        <w:rPr>
          <w:rFonts w:ascii="Tahoma" w:hAnsi="Tahoma" w:cs="Tahoma"/>
          <w:sz w:val="16"/>
          <w:szCs w:val="16"/>
        </w:rPr>
        <w:t>1.12 Müşteri tarafından deney</w:t>
      </w:r>
      <w:r w:rsidR="00DA7B8D">
        <w:rPr>
          <w:rFonts w:ascii="Tahoma" w:hAnsi="Tahoma" w:cs="Tahoma"/>
          <w:sz w:val="16"/>
          <w:szCs w:val="16"/>
        </w:rPr>
        <w:t>/test</w:t>
      </w:r>
      <w:r w:rsidRPr="00E12D34">
        <w:rPr>
          <w:rFonts w:ascii="Tahoma" w:hAnsi="Tahoma" w:cs="Tahoma"/>
          <w:sz w:val="16"/>
          <w:szCs w:val="16"/>
        </w:rPr>
        <w:t xml:space="preserve">lere ilişkin bilgi sağlanması durumunda </w:t>
      </w:r>
      <w:r w:rsidR="00DA7B8D">
        <w:rPr>
          <w:rFonts w:ascii="Tahoma" w:hAnsi="Tahoma" w:cs="Tahoma"/>
          <w:sz w:val="16"/>
          <w:szCs w:val="16"/>
        </w:rPr>
        <w:t>Prometeon Turkey AŞ – (</w:t>
      </w:r>
      <w:r w:rsidR="00485EF4">
        <w:rPr>
          <w:rFonts w:ascii="Tahoma" w:hAnsi="Tahoma" w:cs="Tahoma"/>
          <w:sz w:val="16"/>
          <w:szCs w:val="16"/>
        </w:rPr>
        <w:t xml:space="preserve">Latik </w:t>
      </w:r>
      <w:r w:rsidR="00DA7B8D">
        <w:rPr>
          <w:rFonts w:ascii="Tahoma" w:hAnsi="Tahoma" w:cs="Tahoma"/>
          <w:sz w:val="16"/>
          <w:szCs w:val="16"/>
        </w:rPr>
        <w:t>Test Laboratuvarı)</w:t>
      </w:r>
      <w:r w:rsidR="00DA7B8D" w:rsidRPr="00E12D34">
        <w:rPr>
          <w:rFonts w:ascii="Tahoma" w:hAnsi="Tahoma" w:cs="Tahoma"/>
          <w:sz w:val="16"/>
          <w:szCs w:val="16"/>
        </w:rPr>
        <w:t xml:space="preserve"> </w:t>
      </w:r>
      <w:r w:rsidRPr="00E12D34">
        <w:rPr>
          <w:rFonts w:ascii="Tahoma" w:hAnsi="Tahoma" w:cs="Tahoma"/>
          <w:sz w:val="16"/>
          <w:szCs w:val="16"/>
        </w:rPr>
        <w:t xml:space="preserve"> sorumluluk kabul etmez.</w:t>
      </w:r>
    </w:p>
    <w:p w14:paraId="59EC03E2" w14:textId="77777777" w:rsidR="0089396B" w:rsidRPr="00E12D34" w:rsidRDefault="0089396B" w:rsidP="00C464DE">
      <w:pPr>
        <w:jc w:val="both"/>
        <w:rPr>
          <w:rFonts w:ascii="Tahoma" w:hAnsi="Tahoma" w:cs="Tahoma"/>
          <w:sz w:val="16"/>
          <w:szCs w:val="16"/>
        </w:rPr>
      </w:pPr>
      <w:r w:rsidRPr="00E12D34">
        <w:rPr>
          <w:rFonts w:ascii="Tahoma" w:hAnsi="Tahoma" w:cs="Tahoma"/>
          <w:sz w:val="16"/>
          <w:szCs w:val="16"/>
        </w:rPr>
        <w:t>1.1</w:t>
      </w:r>
      <w:r w:rsidR="00D3323D" w:rsidRPr="00E12D34">
        <w:rPr>
          <w:rFonts w:ascii="Tahoma" w:hAnsi="Tahoma" w:cs="Tahoma"/>
          <w:sz w:val="16"/>
          <w:szCs w:val="16"/>
        </w:rPr>
        <w:t>3</w:t>
      </w:r>
      <w:r w:rsidRPr="00E12D34">
        <w:rPr>
          <w:rFonts w:ascii="Tahoma" w:hAnsi="Tahoma" w:cs="Tahoma"/>
          <w:sz w:val="16"/>
          <w:szCs w:val="16"/>
        </w:rPr>
        <w:t xml:space="preserve"> Hizmet şartları </w:t>
      </w:r>
      <w:r w:rsidR="000E1B38">
        <w:rPr>
          <w:rFonts w:ascii="Tahoma" w:hAnsi="Tahoma" w:cs="Tahoma"/>
          <w:sz w:val="16"/>
          <w:szCs w:val="16"/>
        </w:rPr>
        <w:t>INL-F-</w:t>
      </w:r>
      <w:r w:rsidR="00501C95" w:rsidRPr="00501C95">
        <w:rPr>
          <w:rFonts w:ascii="Tahoma" w:hAnsi="Tahoma" w:cs="Tahoma"/>
          <w:sz w:val="16"/>
          <w:szCs w:val="16"/>
        </w:rPr>
        <w:t>033</w:t>
      </w:r>
      <w:r w:rsidR="00DA7B8D">
        <w:rPr>
          <w:rFonts w:ascii="Tahoma" w:hAnsi="Tahoma" w:cs="Tahoma"/>
          <w:sz w:val="16"/>
          <w:szCs w:val="16"/>
        </w:rPr>
        <w:t xml:space="preserve"> Test</w:t>
      </w:r>
      <w:r w:rsidRPr="00E12D34">
        <w:rPr>
          <w:rFonts w:ascii="Tahoma" w:hAnsi="Tahoma" w:cs="Tahoma"/>
          <w:sz w:val="16"/>
          <w:szCs w:val="16"/>
        </w:rPr>
        <w:t xml:space="preserve"> Talep Formu</w:t>
      </w:r>
      <w:r w:rsidR="007B4CD9">
        <w:rPr>
          <w:rFonts w:ascii="Tahoma" w:hAnsi="Tahoma" w:cs="Tahoma"/>
          <w:sz w:val="16"/>
          <w:szCs w:val="16"/>
        </w:rPr>
        <w:t>’</w:t>
      </w:r>
      <w:r w:rsidRPr="00E12D34">
        <w:rPr>
          <w:rFonts w:ascii="Tahoma" w:hAnsi="Tahoma" w:cs="Tahoma"/>
          <w:sz w:val="16"/>
          <w:szCs w:val="16"/>
        </w:rPr>
        <w:t>nun ayrılmaz bir parçasıdır. Bir yıl ve üzeri yapılan sözleşmeler için hizmet şartları bir defaya mahsus imzalanması yeterlidir.</w:t>
      </w:r>
    </w:p>
    <w:p w14:paraId="4E5DCA72" w14:textId="77777777" w:rsidR="0089396B" w:rsidRPr="00E12D34" w:rsidRDefault="0089396B" w:rsidP="00C464DE">
      <w:pPr>
        <w:jc w:val="both"/>
        <w:rPr>
          <w:rFonts w:ascii="Tahoma" w:hAnsi="Tahoma" w:cs="Tahoma"/>
          <w:sz w:val="16"/>
          <w:szCs w:val="16"/>
        </w:rPr>
      </w:pPr>
    </w:p>
    <w:p w14:paraId="7F2C4CFB" w14:textId="77777777" w:rsidR="007F2353" w:rsidRDefault="00FB26F6" w:rsidP="00C464DE">
      <w:pPr>
        <w:jc w:val="both"/>
        <w:rPr>
          <w:rFonts w:ascii="Tahoma" w:hAnsi="Tahoma" w:cs="Tahoma"/>
          <w:b/>
          <w:bCs/>
          <w:sz w:val="16"/>
          <w:szCs w:val="16"/>
        </w:rPr>
      </w:pPr>
      <w:r w:rsidRPr="00E12D34">
        <w:rPr>
          <w:rFonts w:ascii="Tahoma" w:hAnsi="Tahoma" w:cs="Tahoma"/>
          <w:b/>
          <w:bCs/>
          <w:sz w:val="16"/>
          <w:szCs w:val="16"/>
        </w:rPr>
        <w:t>2.</w:t>
      </w:r>
      <w:r w:rsidR="007F2353" w:rsidRPr="00E12D34">
        <w:rPr>
          <w:rFonts w:ascii="Tahoma" w:hAnsi="Tahoma" w:cs="Tahoma"/>
          <w:b/>
          <w:bCs/>
          <w:sz w:val="16"/>
          <w:szCs w:val="16"/>
        </w:rPr>
        <w:t xml:space="preserve"> MÜŞTERİNİN SORUMLULUKLARI</w:t>
      </w:r>
    </w:p>
    <w:p w14:paraId="619223A8" w14:textId="77777777" w:rsidR="00E12D34" w:rsidRPr="00E12D34" w:rsidRDefault="00E12D34" w:rsidP="00C464DE">
      <w:pPr>
        <w:jc w:val="both"/>
        <w:rPr>
          <w:rFonts w:ascii="Tahoma" w:hAnsi="Tahoma" w:cs="Tahoma"/>
          <w:b/>
          <w:bCs/>
          <w:sz w:val="16"/>
          <w:szCs w:val="16"/>
        </w:rPr>
      </w:pPr>
    </w:p>
    <w:p w14:paraId="3E6EC237" w14:textId="77777777" w:rsidR="00FB26F6" w:rsidRPr="00E12D34" w:rsidRDefault="007F2353" w:rsidP="00C464DE">
      <w:pPr>
        <w:jc w:val="both"/>
        <w:rPr>
          <w:rFonts w:ascii="Tahoma" w:hAnsi="Tahoma" w:cs="Tahoma"/>
          <w:sz w:val="16"/>
          <w:szCs w:val="16"/>
        </w:rPr>
      </w:pPr>
      <w:r w:rsidRPr="00E12D34">
        <w:rPr>
          <w:rFonts w:ascii="Tahoma" w:hAnsi="Tahoma" w:cs="Tahoma"/>
          <w:sz w:val="16"/>
          <w:szCs w:val="16"/>
        </w:rPr>
        <w:t xml:space="preserve">2.1 </w:t>
      </w:r>
      <w:r w:rsidR="00FB26F6" w:rsidRPr="00E12D34">
        <w:rPr>
          <w:rFonts w:ascii="Tahoma" w:hAnsi="Tahoma" w:cs="Tahoma"/>
          <w:sz w:val="16"/>
          <w:szCs w:val="16"/>
        </w:rPr>
        <w:t xml:space="preserve">Müşteri, almak istediği deney hizmetini belirledikten sonra, </w:t>
      </w:r>
      <w:r w:rsidR="00DA7B8D">
        <w:rPr>
          <w:rFonts w:ascii="Tahoma" w:hAnsi="Tahoma" w:cs="Tahoma"/>
          <w:sz w:val="16"/>
          <w:szCs w:val="16"/>
        </w:rPr>
        <w:t xml:space="preserve">Test </w:t>
      </w:r>
      <w:r w:rsidR="00FB26F6" w:rsidRPr="00E12D34">
        <w:rPr>
          <w:rFonts w:ascii="Tahoma" w:hAnsi="Tahoma" w:cs="Tahoma"/>
          <w:sz w:val="16"/>
          <w:szCs w:val="16"/>
        </w:rPr>
        <w:t xml:space="preserve">Talep Formunu doldurarak </w:t>
      </w:r>
      <w:r w:rsidR="00DA7B8D">
        <w:rPr>
          <w:rFonts w:ascii="Tahoma" w:hAnsi="Tahoma" w:cs="Tahoma"/>
          <w:sz w:val="16"/>
          <w:szCs w:val="16"/>
        </w:rPr>
        <w:t>Prometeon Turkey AŞ – (</w:t>
      </w:r>
      <w:r w:rsidR="00485EF4">
        <w:rPr>
          <w:rFonts w:ascii="Tahoma" w:hAnsi="Tahoma" w:cs="Tahoma"/>
          <w:sz w:val="16"/>
          <w:szCs w:val="16"/>
        </w:rPr>
        <w:t xml:space="preserve">Lastik </w:t>
      </w:r>
      <w:r w:rsidR="00DA7B8D">
        <w:rPr>
          <w:rFonts w:ascii="Tahoma" w:hAnsi="Tahoma" w:cs="Tahoma"/>
          <w:sz w:val="16"/>
          <w:szCs w:val="16"/>
        </w:rPr>
        <w:t>Test Laboratuvarı)</w:t>
      </w:r>
      <w:r w:rsidR="00DA7B8D" w:rsidRPr="00E12D34">
        <w:rPr>
          <w:rFonts w:ascii="Tahoma" w:hAnsi="Tahoma" w:cs="Tahoma"/>
          <w:sz w:val="16"/>
          <w:szCs w:val="16"/>
        </w:rPr>
        <w:t xml:space="preserve"> </w:t>
      </w:r>
      <w:r w:rsidR="00FB26F6" w:rsidRPr="00E12D34">
        <w:rPr>
          <w:rFonts w:ascii="Tahoma" w:hAnsi="Tahoma" w:cs="Tahoma"/>
          <w:sz w:val="16"/>
          <w:szCs w:val="16"/>
        </w:rPr>
        <w:t>‘</w:t>
      </w:r>
      <w:r w:rsidR="00DA7B8D">
        <w:rPr>
          <w:rFonts w:ascii="Tahoma" w:hAnsi="Tahoma" w:cs="Tahoma"/>
          <w:sz w:val="16"/>
          <w:szCs w:val="16"/>
        </w:rPr>
        <w:t>n</w:t>
      </w:r>
      <w:r w:rsidR="00FB26F6" w:rsidRPr="00E12D34">
        <w:rPr>
          <w:rFonts w:ascii="Tahoma" w:hAnsi="Tahoma" w:cs="Tahoma"/>
          <w:sz w:val="16"/>
          <w:szCs w:val="16"/>
        </w:rPr>
        <w:t>a başvurur. Kendi antetli kâğıdı ile başvuru yapması halinde, müşteri burada geçen hizmet şartlarını kabul etmiş sayılır.</w:t>
      </w:r>
    </w:p>
    <w:p w14:paraId="3A1D9E2F" w14:textId="77777777" w:rsidR="00FB26F6" w:rsidRPr="00E12D34" w:rsidRDefault="00FB26F6" w:rsidP="00C464DE">
      <w:pPr>
        <w:jc w:val="both"/>
        <w:rPr>
          <w:rFonts w:ascii="Tahoma" w:hAnsi="Tahoma" w:cs="Tahoma"/>
          <w:sz w:val="16"/>
          <w:szCs w:val="16"/>
        </w:rPr>
      </w:pPr>
      <w:r w:rsidRPr="00E12D34">
        <w:rPr>
          <w:rFonts w:ascii="Tahoma" w:hAnsi="Tahoma" w:cs="Tahoma"/>
          <w:sz w:val="16"/>
          <w:szCs w:val="16"/>
        </w:rPr>
        <w:t xml:space="preserve">2.2. </w:t>
      </w:r>
      <w:r w:rsidR="00485EF4">
        <w:rPr>
          <w:rFonts w:ascii="Tahoma" w:hAnsi="Tahoma" w:cs="Tahoma"/>
          <w:sz w:val="16"/>
          <w:szCs w:val="16"/>
        </w:rPr>
        <w:t>Test/</w:t>
      </w:r>
      <w:r w:rsidR="007F2353" w:rsidRPr="00E12D34">
        <w:rPr>
          <w:rFonts w:ascii="Tahoma" w:hAnsi="Tahoma" w:cs="Tahoma"/>
          <w:sz w:val="16"/>
          <w:szCs w:val="16"/>
        </w:rPr>
        <w:t>Deney</w:t>
      </w:r>
      <w:r w:rsidRPr="00E12D34">
        <w:rPr>
          <w:rFonts w:ascii="Tahoma" w:hAnsi="Tahoma" w:cs="Tahoma"/>
          <w:sz w:val="16"/>
          <w:szCs w:val="16"/>
        </w:rPr>
        <w:t xml:space="preserve"> için standardın/metodun müşteri tarafından verilememesi halinde tal</w:t>
      </w:r>
      <w:r w:rsidR="00485EF4">
        <w:rPr>
          <w:rFonts w:ascii="Tahoma" w:hAnsi="Tahoma" w:cs="Tahoma"/>
          <w:sz w:val="16"/>
          <w:szCs w:val="16"/>
        </w:rPr>
        <w:t xml:space="preserve">ep konusu standart/metot Laboratuvar Sorumlusu ve </w:t>
      </w:r>
      <w:r w:rsidRPr="00E12D34">
        <w:rPr>
          <w:rFonts w:ascii="Tahoma" w:hAnsi="Tahoma" w:cs="Tahoma"/>
          <w:sz w:val="16"/>
          <w:szCs w:val="16"/>
        </w:rPr>
        <w:t>müşteri ile birlikte belirlenir.</w:t>
      </w:r>
    </w:p>
    <w:p w14:paraId="1D4A41A0" w14:textId="77777777" w:rsidR="00FB26F6" w:rsidRPr="00E12D34" w:rsidRDefault="00FB26F6" w:rsidP="00C464DE">
      <w:pPr>
        <w:jc w:val="both"/>
        <w:rPr>
          <w:rFonts w:ascii="Tahoma" w:hAnsi="Tahoma" w:cs="Tahoma"/>
          <w:sz w:val="16"/>
          <w:szCs w:val="16"/>
        </w:rPr>
      </w:pPr>
      <w:r w:rsidRPr="00E12D34">
        <w:rPr>
          <w:rFonts w:ascii="Tahoma" w:hAnsi="Tahoma" w:cs="Tahoma"/>
          <w:sz w:val="16"/>
          <w:szCs w:val="16"/>
        </w:rPr>
        <w:t xml:space="preserve">2.3. Numuneler </w:t>
      </w:r>
      <w:r w:rsidR="00DA7B8D">
        <w:rPr>
          <w:rFonts w:ascii="Tahoma" w:hAnsi="Tahoma" w:cs="Tahoma"/>
          <w:sz w:val="16"/>
          <w:szCs w:val="16"/>
        </w:rPr>
        <w:t>Prometeon Turkey AŞ – (</w:t>
      </w:r>
      <w:r w:rsidR="00485EF4">
        <w:rPr>
          <w:rFonts w:ascii="Tahoma" w:hAnsi="Tahoma" w:cs="Tahoma"/>
          <w:sz w:val="16"/>
          <w:szCs w:val="16"/>
        </w:rPr>
        <w:t xml:space="preserve">Lastik </w:t>
      </w:r>
      <w:r w:rsidR="00DA7B8D">
        <w:rPr>
          <w:rFonts w:ascii="Tahoma" w:hAnsi="Tahoma" w:cs="Tahoma"/>
          <w:sz w:val="16"/>
          <w:szCs w:val="16"/>
        </w:rPr>
        <w:t>Test Laboratuvarı)</w:t>
      </w:r>
      <w:r w:rsidR="00DA7B8D" w:rsidRPr="00E12D34">
        <w:rPr>
          <w:rFonts w:ascii="Tahoma" w:hAnsi="Tahoma" w:cs="Tahoma"/>
          <w:sz w:val="16"/>
          <w:szCs w:val="16"/>
        </w:rPr>
        <w:t xml:space="preserve"> </w:t>
      </w:r>
      <w:r w:rsidRPr="00E12D34">
        <w:rPr>
          <w:rFonts w:ascii="Tahoma" w:hAnsi="Tahoma" w:cs="Tahoma"/>
          <w:sz w:val="16"/>
          <w:szCs w:val="16"/>
        </w:rPr>
        <w:t xml:space="preserve"> ‘a iki yöntemle ulaştırılabilir: (a) Müşteri numuneyi elden teslim edebilir, (b) Müşteri numuneyi kargo veya </w:t>
      </w:r>
      <w:r w:rsidR="00BD5521">
        <w:rPr>
          <w:rFonts w:ascii="Tahoma" w:hAnsi="Tahoma" w:cs="Tahoma"/>
          <w:sz w:val="16"/>
          <w:szCs w:val="16"/>
        </w:rPr>
        <w:t>yurt dışı sevkiyat</w:t>
      </w:r>
      <w:r w:rsidRPr="00E12D34">
        <w:rPr>
          <w:rFonts w:ascii="Tahoma" w:hAnsi="Tahoma" w:cs="Tahoma"/>
          <w:sz w:val="16"/>
          <w:szCs w:val="16"/>
        </w:rPr>
        <w:t xml:space="preserve"> ile gönderebilir.</w:t>
      </w:r>
    </w:p>
    <w:p w14:paraId="44C454B7" w14:textId="77777777" w:rsidR="00FB26F6" w:rsidRPr="00E12D34" w:rsidRDefault="00FB26F6" w:rsidP="00C464DE">
      <w:pPr>
        <w:jc w:val="both"/>
        <w:rPr>
          <w:rFonts w:ascii="Tahoma" w:hAnsi="Tahoma" w:cs="Tahoma"/>
          <w:sz w:val="16"/>
          <w:szCs w:val="16"/>
        </w:rPr>
      </w:pPr>
      <w:r w:rsidRPr="00E12D34">
        <w:rPr>
          <w:rFonts w:ascii="Tahoma" w:hAnsi="Tahoma" w:cs="Tahoma"/>
          <w:sz w:val="16"/>
          <w:szCs w:val="16"/>
        </w:rPr>
        <w:t>2.</w:t>
      </w:r>
      <w:r w:rsidR="007F2353" w:rsidRPr="00E12D34">
        <w:rPr>
          <w:rFonts w:ascii="Tahoma" w:hAnsi="Tahoma" w:cs="Tahoma"/>
          <w:sz w:val="16"/>
          <w:szCs w:val="16"/>
        </w:rPr>
        <w:t>4</w:t>
      </w:r>
      <w:r w:rsidRPr="00E12D34">
        <w:rPr>
          <w:rFonts w:ascii="Tahoma" w:hAnsi="Tahoma" w:cs="Tahoma"/>
          <w:sz w:val="16"/>
          <w:szCs w:val="16"/>
        </w:rPr>
        <w:t xml:space="preserve">. Rapor bir bütün halinde verildiğinden, rapordan bölümler halinde alıntı yapılamaz. </w:t>
      </w:r>
      <w:r w:rsidR="00DA7B8D">
        <w:rPr>
          <w:rFonts w:ascii="Tahoma" w:hAnsi="Tahoma" w:cs="Tahoma"/>
          <w:sz w:val="16"/>
          <w:szCs w:val="16"/>
        </w:rPr>
        <w:t>Prometeon Turkey AŞ – (</w:t>
      </w:r>
      <w:r w:rsidR="006C4E45">
        <w:rPr>
          <w:rFonts w:ascii="Tahoma" w:hAnsi="Tahoma" w:cs="Tahoma"/>
          <w:sz w:val="16"/>
          <w:szCs w:val="16"/>
        </w:rPr>
        <w:t xml:space="preserve">Lastik </w:t>
      </w:r>
      <w:r w:rsidR="00DA7B8D">
        <w:rPr>
          <w:rFonts w:ascii="Tahoma" w:hAnsi="Tahoma" w:cs="Tahoma"/>
          <w:sz w:val="16"/>
          <w:szCs w:val="16"/>
        </w:rPr>
        <w:t>Test Laboratuvarı)’ı</w:t>
      </w:r>
      <w:r w:rsidRPr="00E12D34">
        <w:rPr>
          <w:rFonts w:ascii="Tahoma" w:hAnsi="Tahoma" w:cs="Tahoma"/>
          <w:sz w:val="16"/>
          <w:szCs w:val="16"/>
        </w:rPr>
        <w:t>n  izni olmadan kısmen kopyalanıp çoğaltılamaz.</w:t>
      </w:r>
    </w:p>
    <w:p w14:paraId="3AF2D629" w14:textId="77777777" w:rsidR="0089396B" w:rsidRPr="00DA7B8D" w:rsidRDefault="0089396B" w:rsidP="00C464DE">
      <w:pPr>
        <w:jc w:val="both"/>
        <w:rPr>
          <w:rFonts w:ascii="Tahoma" w:hAnsi="Tahoma" w:cs="Tahoma"/>
          <w:b/>
          <w:bCs/>
          <w:sz w:val="16"/>
          <w:szCs w:val="16"/>
        </w:rPr>
      </w:pPr>
    </w:p>
    <w:p w14:paraId="110EA908" w14:textId="77777777" w:rsidR="007F2353" w:rsidRDefault="007F2353" w:rsidP="00C464DE">
      <w:pPr>
        <w:jc w:val="both"/>
        <w:rPr>
          <w:rFonts w:ascii="Tahoma" w:hAnsi="Tahoma" w:cs="Tahoma"/>
          <w:b/>
          <w:bCs/>
          <w:sz w:val="16"/>
          <w:szCs w:val="16"/>
        </w:rPr>
      </w:pPr>
      <w:r w:rsidRPr="00E12D34">
        <w:rPr>
          <w:rFonts w:ascii="Tahoma" w:hAnsi="Tahoma" w:cs="Tahoma"/>
          <w:b/>
          <w:bCs/>
          <w:sz w:val="16"/>
          <w:szCs w:val="16"/>
        </w:rPr>
        <w:t>3</w:t>
      </w:r>
      <w:r w:rsidR="00DA7B8D">
        <w:rPr>
          <w:rFonts w:ascii="Tahoma" w:hAnsi="Tahoma" w:cs="Tahoma"/>
          <w:b/>
          <w:bCs/>
          <w:sz w:val="16"/>
          <w:szCs w:val="16"/>
        </w:rPr>
        <w:t xml:space="preserve">. </w:t>
      </w:r>
      <w:r w:rsidR="00DA7B8D" w:rsidRPr="00DA7B8D">
        <w:rPr>
          <w:rFonts w:ascii="Tahoma" w:hAnsi="Tahoma" w:cs="Tahoma"/>
          <w:b/>
          <w:bCs/>
          <w:sz w:val="16"/>
          <w:szCs w:val="16"/>
        </w:rPr>
        <w:t>PROMETEON TURKEY AŞ – (</w:t>
      </w:r>
      <w:r w:rsidR="00E431C3">
        <w:rPr>
          <w:rFonts w:ascii="Tahoma" w:hAnsi="Tahoma" w:cs="Tahoma"/>
          <w:b/>
          <w:bCs/>
          <w:sz w:val="16"/>
          <w:szCs w:val="16"/>
        </w:rPr>
        <w:t xml:space="preserve">Lastik </w:t>
      </w:r>
      <w:r w:rsidR="00DA7B8D" w:rsidRPr="00DA7B8D">
        <w:rPr>
          <w:rFonts w:ascii="Tahoma" w:hAnsi="Tahoma" w:cs="Tahoma"/>
          <w:b/>
          <w:bCs/>
          <w:sz w:val="16"/>
          <w:szCs w:val="16"/>
        </w:rPr>
        <w:t>Test Laboratuvarı)</w:t>
      </w:r>
      <w:r w:rsidR="00DA7B8D" w:rsidRPr="00E12D34">
        <w:rPr>
          <w:rFonts w:ascii="Tahoma" w:hAnsi="Tahoma" w:cs="Tahoma"/>
          <w:sz w:val="16"/>
          <w:szCs w:val="16"/>
        </w:rPr>
        <w:t xml:space="preserve"> </w:t>
      </w:r>
      <w:r w:rsidRPr="00E12D34">
        <w:rPr>
          <w:rFonts w:ascii="Tahoma" w:hAnsi="Tahoma" w:cs="Tahoma"/>
          <w:b/>
          <w:bCs/>
          <w:sz w:val="16"/>
          <w:szCs w:val="16"/>
        </w:rPr>
        <w:t>SORUMLULUKLARI</w:t>
      </w:r>
    </w:p>
    <w:p w14:paraId="7A774BFA" w14:textId="77777777" w:rsidR="00E12D34" w:rsidRPr="00E12D34" w:rsidRDefault="00E12D34" w:rsidP="00C464DE">
      <w:pPr>
        <w:jc w:val="both"/>
        <w:rPr>
          <w:rFonts w:ascii="Tahoma" w:hAnsi="Tahoma" w:cs="Tahoma"/>
          <w:b/>
          <w:bCs/>
          <w:sz w:val="16"/>
          <w:szCs w:val="16"/>
        </w:rPr>
      </w:pPr>
    </w:p>
    <w:p w14:paraId="4DAABF3D" w14:textId="77777777" w:rsidR="00554076" w:rsidRPr="00E12D34" w:rsidRDefault="007F2353" w:rsidP="00C464DE">
      <w:pPr>
        <w:jc w:val="both"/>
        <w:rPr>
          <w:rFonts w:ascii="Tahoma" w:hAnsi="Tahoma" w:cs="Tahoma"/>
          <w:sz w:val="16"/>
          <w:szCs w:val="16"/>
        </w:rPr>
      </w:pPr>
      <w:r w:rsidRPr="00E12D34">
        <w:rPr>
          <w:rFonts w:ascii="Tahoma" w:hAnsi="Tahoma" w:cs="Tahoma"/>
          <w:sz w:val="16"/>
          <w:szCs w:val="16"/>
        </w:rPr>
        <w:t xml:space="preserve">3.1 </w:t>
      </w:r>
      <w:r w:rsidR="00554076" w:rsidRPr="00E12D34">
        <w:rPr>
          <w:rFonts w:ascii="Tahoma" w:hAnsi="Tahoma" w:cs="Tahoma"/>
          <w:sz w:val="16"/>
          <w:szCs w:val="16"/>
        </w:rPr>
        <w:t>Başvurunuzun işleme alınması akabinde sunulacak teklifimiz ile birlikte ihtiyaç duyulan numune miktarı tarafınıza bildirilecektir.</w:t>
      </w:r>
    </w:p>
    <w:p w14:paraId="2A776619" w14:textId="77777777" w:rsidR="00DC1534" w:rsidRPr="00E12D34" w:rsidRDefault="007F2353" w:rsidP="00C464DE">
      <w:pPr>
        <w:jc w:val="both"/>
        <w:rPr>
          <w:rFonts w:ascii="Tahoma" w:hAnsi="Tahoma" w:cs="Tahoma"/>
          <w:sz w:val="16"/>
          <w:szCs w:val="16"/>
        </w:rPr>
      </w:pPr>
      <w:r w:rsidRPr="00E12D34">
        <w:rPr>
          <w:rFonts w:ascii="Tahoma" w:hAnsi="Tahoma" w:cs="Tahoma"/>
          <w:sz w:val="16"/>
          <w:szCs w:val="16"/>
        </w:rPr>
        <w:t xml:space="preserve">3.2 </w:t>
      </w:r>
      <w:r w:rsidR="00DC1534" w:rsidRPr="00E12D34">
        <w:rPr>
          <w:rFonts w:ascii="Tahoma" w:hAnsi="Tahoma" w:cs="Tahoma"/>
          <w:sz w:val="16"/>
          <w:szCs w:val="16"/>
        </w:rPr>
        <w:t xml:space="preserve">Müşteri </w:t>
      </w:r>
      <w:r w:rsidR="004D77BF">
        <w:rPr>
          <w:rFonts w:ascii="Tahoma" w:hAnsi="Tahoma" w:cs="Tahoma"/>
          <w:sz w:val="16"/>
          <w:szCs w:val="16"/>
        </w:rPr>
        <w:t>Prometeon Turkey AŞ – (</w:t>
      </w:r>
      <w:r w:rsidR="006C4E45">
        <w:rPr>
          <w:rFonts w:ascii="Tahoma" w:hAnsi="Tahoma" w:cs="Tahoma"/>
          <w:sz w:val="16"/>
          <w:szCs w:val="16"/>
        </w:rPr>
        <w:t xml:space="preserve">Lastik </w:t>
      </w:r>
      <w:r w:rsidR="004D77BF">
        <w:rPr>
          <w:rFonts w:ascii="Tahoma" w:hAnsi="Tahoma" w:cs="Tahoma"/>
          <w:sz w:val="16"/>
          <w:szCs w:val="16"/>
        </w:rPr>
        <w:t>Test Laboratuvarı)</w:t>
      </w:r>
      <w:r w:rsidR="00DC1534" w:rsidRPr="00E12D34">
        <w:rPr>
          <w:rFonts w:ascii="Tahoma" w:hAnsi="Tahoma" w:cs="Tahoma"/>
          <w:sz w:val="16"/>
          <w:szCs w:val="16"/>
        </w:rPr>
        <w:t xml:space="preserve">’a başvurduğunda; uygulanacak </w:t>
      </w:r>
      <w:r w:rsidR="004D77BF">
        <w:rPr>
          <w:rFonts w:ascii="Tahoma" w:hAnsi="Tahoma" w:cs="Tahoma"/>
          <w:sz w:val="16"/>
          <w:szCs w:val="16"/>
        </w:rPr>
        <w:t>test/</w:t>
      </w:r>
      <w:r w:rsidR="00DC1534" w:rsidRPr="00E12D34">
        <w:rPr>
          <w:rFonts w:ascii="Tahoma" w:hAnsi="Tahoma" w:cs="Tahoma"/>
          <w:sz w:val="16"/>
          <w:szCs w:val="16"/>
        </w:rPr>
        <w:t xml:space="preserve">deneyin, kapsamda olup olmadığı, hangi </w:t>
      </w:r>
      <w:r w:rsidR="004D77BF">
        <w:rPr>
          <w:rFonts w:ascii="Tahoma" w:hAnsi="Tahoma" w:cs="Tahoma"/>
          <w:sz w:val="16"/>
          <w:szCs w:val="16"/>
        </w:rPr>
        <w:t>test/</w:t>
      </w:r>
      <w:r w:rsidR="00DC1534" w:rsidRPr="00E12D34">
        <w:rPr>
          <w:rFonts w:ascii="Tahoma" w:hAnsi="Tahoma" w:cs="Tahoma"/>
          <w:sz w:val="16"/>
          <w:szCs w:val="16"/>
        </w:rPr>
        <w:t>deney metodunun müşteri ihtiyacını daha iyi karşılayabileceği, talep edilecek ücret, ödeme yöntemi ve rapor teslim süresi hakkında kendisine açıklayıcı bilgi verilir.</w:t>
      </w:r>
    </w:p>
    <w:p w14:paraId="419485E1" w14:textId="77777777" w:rsidR="00DC1534" w:rsidRPr="00E12D34" w:rsidRDefault="007F2353" w:rsidP="00C464DE">
      <w:pPr>
        <w:jc w:val="both"/>
        <w:rPr>
          <w:rFonts w:ascii="Tahoma" w:hAnsi="Tahoma" w:cs="Tahoma"/>
          <w:sz w:val="16"/>
          <w:szCs w:val="16"/>
        </w:rPr>
      </w:pPr>
      <w:r w:rsidRPr="00E12D34">
        <w:rPr>
          <w:rFonts w:ascii="Tahoma" w:hAnsi="Tahoma" w:cs="Tahoma"/>
          <w:sz w:val="16"/>
          <w:szCs w:val="16"/>
        </w:rPr>
        <w:t>3</w:t>
      </w:r>
      <w:r w:rsidR="00DC1534" w:rsidRPr="00E12D34">
        <w:rPr>
          <w:rFonts w:ascii="Tahoma" w:hAnsi="Tahoma" w:cs="Tahoma"/>
          <w:sz w:val="16"/>
          <w:szCs w:val="16"/>
        </w:rPr>
        <w:t xml:space="preserve">.2. Numune </w:t>
      </w:r>
      <w:r w:rsidR="006C4E45">
        <w:rPr>
          <w:rFonts w:ascii="Tahoma" w:hAnsi="Tahoma" w:cs="Tahoma"/>
          <w:sz w:val="16"/>
          <w:szCs w:val="16"/>
        </w:rPr>
        <w:t>test/</w:t>
      </w:r>
      <w:r w:rsidRPr="00E12D34">
        <w:rPr>
          <w:rFonts w:ascii="Tahoma" w:hAnsi="Tahoma" w:cs="Tahoma"/>
          <w:sz w:val="16"/>
          <w:szCs w:val="16"/>
        </w:rPr>
        <w:t>deney</w:t>
      </w:r>
      <w:r w:rsidR="00DC1534" w:rsidRPr="00E12D34">
        <w:rPr>
          <w:rFonts w:ascii="Tahoma" w:hAnsi="Tahoma" w:cs="Tahoma"/>
          <w:sz w:val="16"/>
          <w:szCs w:val="16"/>
        </w:rPr>
        <w:t xml:space="preserve"> için gerekli şa</w:t>
      </w:r>
      <w:r w:rsidR="006C4E45">
        <w:rPr>
          <w:rFonts w:ascii="Tahoma" w:hAnsi="Tahoma" w:cs="Tahoma"/>
          <w:sz w:val="16"/>
          <w:szCs w:val="16"/>
        </w:rPr>
        <w:t>rtlarda değil ise;</w:t>
      </w:r>
      <w:r w:rsidR="00DC1534" w:rsidRPr="00E12D34">
        <w:rPr>
          <w:rFonts w:ascii="Tahoma" w:hAnsi="Tahoma" w:cs="Tahoma"/>
          <w:sz w:val="16"/>
          <w:szCs w:val="16"/>
        </w:rPr>
        <w:t xml:space="preserve"> müşteri ile karşılıklı mutabakata varılarak, ilgili prosedüre göre numunenin iadesi veya şartlı kabul süreci işletilir.</w:t>
      </w:r>
    </w:p>
    <w:p w14:paraId="79E0D670" w14:textId="77777777" w:rsidR="00DC1534" w:rsidRPr="00E12D34" w:rsidRDefault="00DC1534" w:rsidP="00C464DE">
      <w:pPr>
        <w:jc w:val="both"/>
        <w:rPr>
          <w:rFonts w:ascii="Tahoma" w:hAnsi="Tahoma" w:cs="Tahoma"/>
          <w:sz w:val="16"/>
          <w:szCs w:val="16"/>
        </w:rPr>
      </w:pPr>
      <w:r w:rsidRPr="00E12D34">
        <w:rPr>
          <w:rFonts w:ascii="Tahoma" w:hAnsi="Tahoma" w:cs="Tahoma"/>
          <w:sz w:val="16"/>
          <w:szCs w:val="16"/>
        </w:rPr>
        <w:t>3.3. Önceden tahmin edilemeyen sebeplerden dolayı hizmette bir aksama söz konusu olduğunda, müşteriye bilgi verilir ve hizmet süreci hususunda mutabakat sağlanır.</w:t>
      </w:r>
    </w:p>
    <w:p w14:paraId="418F6E63" w14:textId="77777777" w:rsidR="00DC1534" w:rsidRPr="00E12D34" w:rsidRDefault="00DC1534" w:rsidP="00C464DE">
      <w:pPr>
        <w:jc w:val="both"/>
        <w:rPr>
          <w:rFonts w:ascii="Tahoma" w:hAnsi="Tahoma" w:cs="Tahoma"/>
          <w:sz w:val="16"/>
          <w:szCs w:val="16"/>
        </w:rPr>
      </w:pPr>
      <w:r w:rsidRPr="00E12D34">
        <w:rPr>
          <w:rFonts w:ascii="Tahoma" w:hAnsi="Tahoma" w:cs="Tahoma"/>
          <w:sz w:val="16"/>
          <w:szCs w:val="16"/>
        </w:rPr>
        <w:t>3.4. Raporun hazırlanmasını müteakip müşteriye bildirim yapılır</w:t>
      </w:r>
      <w:r w:rsidR="007F2353" w:rsidRPr="00E12D34">
        <w:rPr>
          <w:rFonts w:ascii="Tahoma" w:hAnsi="Tahoma" w:cs="Tahoma"/>
          <w:sz w:val="16"/>
          <w:szCs w:val="16"/>
        </w:rPr>
        <w:t>.</w:t>
      </w:r>
    </w:p>
    <w:p w14:paraId="368AB4CA" w14:textId="77777777" w:rsidR="00DC1534" w:rsidRPr="00E12D34" w:rsidRDefault="00DC1534" w:rsidP="00C464DE">
      <w:pPr>
        <w:jc w:val="both"/>
        <w:rPr>
          <w:rFonts w:ascii="Tahoma" w:hAnsi="Tahoma" w:cs="Tahoma"/>
          <w:sz w:val="16"/>
          <w:szCs w:val="16"/>
        </w:rPr>
      </w:pPr>
      <w:r w:rsidRPr="00E12D34">
        <w:rPr>
          <w:rFonts w:ascii="Tahoma" w:hAnsi="Tahoma" w:cs="Tahoma"/>
          <w:sz w:val="16"/>
          <w:szCs w:val="16"/>
        </w:rPr>
        <w:t>3.5. Rapor ve faturanın müşteriye ulaştırılması başvuru sırasında belirtilen teslim şekline göre yapılır.</w:t>
      </w:r>
    </w:p>
    <w:p w14:paraId="024687A6" w14:textId="77777777" w:rsidR="00DC1534" w:rsidRPr="00E12D34" w:rsidRDefault="00DC1534" w:rsidP="00C464DE">
      <w:pPr>
        <w:jc w:val="both"/>
        <w:rPr>
          <w:rFonts w:ascii="Tahoma" w:hAnsi="Tahoma" w:cs="Tahoma"/>
          <w:sz w:val="16"/>
          <w:szCs w:val="16"/>
        </w:rPr>
      </w:pPr>
      <w:r w:rsidRPr="00E12D34">
        <w:rPr>
          <w:rFonts w:ascii="Tahoma" w:hAnsi="Tahoma" w:cs="Tahoma"/>
          <w:sz w:val="16"/>
          <w:szCs w:val="16"/>
        </w:rPr>
        <w:t xml:space="preserve">3.6. </w:t>
      </w:r>
      <w:r w:rsidR="00E66CD6">
        <w:rPr>
          <w:rFonts w:ascii="Tahoma" w:hAnsi="Tahoma" w:cs="Tahoma"/>
          <w:sz w:val="16"/>
          <w:szCs w:val="16"/>
        </w:rPr>
        <w:t xml:space="preserve">Gizlilik ve </w:t>
      </w:r>
      <w:r w:rsidRPr="00E12D34">
        <w:rPr>
          <w:rFonts w:ascii="Tahoma" w:hAnsi="Tahoma" w:cs="Tahoma"/>
          <w:sz w:val="16"/>
          <w:szCs w:val="16"/>
        </w:rPr>
        <w:t>Tarafsızlık ilkesi doğrultusunda, yasal yükümlülükler haricinde, üçüncü taraflara hiçbir şekilde bilgi ve belge verilmez.</w:t>
      </w:r>
    </w:p>
    <w:p w14:paraId="66CE8BBF" w14:textId="77777777" w:rsidR="0089396B" w:rsidRPr="00E12D34" w:rsidRDefault="0089396B" w:rsidP="00C464DE">
      <w:pPr>
        <w:jc w:val="both"/>
        <w:rPr>
          <w:rFonts w:ascii="Tahoma" w:hAnsi="Tahoma" w:cs="Tahoma"/>
          <w:sz w:val="16"/>
          <w:szCs w:val="16"/>
        </w:rPr>
      </w:pPr>
    </w:p>
    <w:p w14:paraId="1CD4112F" w14:textId="77777777" w:rsidR="000F1346" w:rsidRPr="00E12D34" w:rsidRDefault="000F1346" w:rsidP="00C464DE">
      <w:pPr>
        <w:jc w:val="both"/>
        <w:rPr>
          <w:rFonts w:ascii="Tahoma" w:hAnsi="Tahoma" w:cs="Tahoma"/>
          <w:b/>
          <w:bCs/>
          <w:sz w:val="16"/>
          <w:szCs w:val="16"/>
        </w:rPr>
      </w:pPr>
      <w:r w:rsidRPr="00E12D34">
        <w:rPr>
          <w:rFonts w:ascii="Tahoma" w:hAnsi="Tahoma" w:cs="Tahoma"/>
          <w:b/>
          <w:bCs/>
          <w:sz w:val="16"/>
          <w:szCs w:val="16"/>
        </w:rPr>
        <w:t>4. ANLAŞMAZLIKLARIN HALLİ</w:t>
      </w:r>
    </w:p>
    <w:p w14:paraId="0EA3E6AF" w14:textId="77777777" w:rsidR="0089396B" w:rsidRPr="00E12D34" w:rsidRDefault="0089396B" w:rsidP="00C464DE">
      <w:pPr>
        <w:jc w:val="both"/>
        <w:rPr>
          <w:rFonts w:ascii="Tahoma" w:hAnsi="Tahoma" w:cs="Tahoma"/>
          <w:b/>
          <w:bCs/>
          <w:sz w:val="16"/>
          <w:szCs w:val="16"/>
        </w:rPr>
      </w:pPr>
    </w:p>
    <w:p w14:paraId="40D57A4D" w14:textId="77777777" w:rsidR="00E12D34" w:rsidRPr="00585194" w:rsidRDefault="007F2353" w:rsidP="00E12D34">
      <w:pPr>
        <w:jc w:val="both"/>
        <w:rPr>
          <w:rFonts w:ascii="Tahoma" w:hAnsi="Tahoma" w:cs="Tahoma"/>
          <w:sz w:val="16"/>
          <w:szCs w:val="16"/>
        </w:rPr>
      </w:pPr>
      <w:r w:rsidRPr="00E12D34">
        <w:rPr>
          <w:rFonts w:ascii="Tahoma" w:hAnsi="Tahoma" w:cs="Tahoma"/>
          <w:sz w:val="16"/>
          <w:szCs w:val="16"/>
        </w:rPr>
        <w:t xml:space="preserve">4.1 </w:t>
      </w:r>
      <w:r w:rsidR="004D77BF">
        <w:rPr>
          <w:rFonts w:ascii="Tahoma" w:hAnsi="Tahoma" w:cs="Tahoma"/>
          <w:sz w:val="16"/>
          <w:szCs w:val="16"/>
        </w:rPr>
        <w:t>Prometeon Turkey AŞ – (</w:t>
      </w:r>
      <w:r w:rsidR="00E431C3">
        <w:rPr>
          <w:rFonts w:ascii="Tahoma" w:hAnsi="Tahoma" w:cs="Tahoma"/>
          <w:sz w:val="16"/>
          <w:szCs w:val="16"/>
        </w:rPr>
        <w:t xml:space="preserve">Lastik </w:t>
      </w:r>
      <w:r w:rsidR="004D77BF">
        <w:rPr>
          <w:rFonts w:ascii="Tahoma" w:hAnsi="Tahoma" w:cs="Tahoma"/>
          <w:sz w:val="16"/>
          <w:szCs w:val="16"/>
        </w:rPr>
        <w:t>Test Laboratuvarı)</w:t>
      </w:r>
      <w:r w:rsidR="000F1346" w:rsidRPr="00E12D34">
        <w:rPr>
          <w:rFonts w:ascii="Tahoma" w:hAnsi="Tahoma" w:cs="Tahoma"/>
          <w:sz w:val="16"/>
          <w:szCs w:val="16"/>
        </w:rPr>
        <w:t xml:space="preserve">’un, müşteri memnuniyetinin gerekliliğine vermiş olduğu önemle, müşterilerinden gelen beğeni, istek, şikâyet ve itirazları en kısa sürede, objektif, adil ve yasal şartlara uygun, müşteri odaklı bir yaklaşımla incelemekte ve geri bildirimde bulunmaktadır. Beğeni, öneri, şikâyet ve </w:t>
      </w:r>
      <w:r w:rsidR="000F1346" w:rsidRPr="00585194">
        <w:rPr>
          <w:rFonts w:ascii="Tahoma" w:hAnsi="Tahoma" w:cs="Tahoma"/>
          <w:sz w:val="16"/>
          <w:szCs w:val="16"/>
        </w:rPr>
        <w:t xml:space="preserve">itirazlar </w:t>
      </w:r>
      <w:r w:rsidR="00A41A46" w:rsidRPr="00585194">
        <w:rPr>
          <w:rFonts w:ascii="Tahoma" w:hAnsi="Tahoma" w:cs="Tahoma"/>
          <w:sz w:val="16"/>
          <w:szCs w:val="16"/>
        </w:rPr>
        <w:t>+90</w:t>
      </w:r>
      <w:r w:rsidR="000F1346" w:rsidRPr="00585194">
        <w:rPr>
          <w:rFonts w:ascii="Tahoma" w:hAnsi="Tahoma" w:cs="Tahoma"/>
          <w:sz w:val="16"/>
          <w:szCs w:val="16"/>
        </w:rPr>
        <w:t>(26</w:t>
      </w:r>
      <w:r w:rsidR="00A41A46" w:rsidRPr="00585194">
        <w:rPr>
          <w:rFonts w:ascii="Tahoma" w:hAnsi="Tahoma" w:cs="Tahoma"/>
          <w:sz w:val="16"/>
          <w:szCs w:val="16"/>
        </w:rPr>
        <w:t>2</w:t>
      </w:r>
      <w:r w:rsidR="000F1346" w:rsidRPr="00585194">
        <w:rPr>
          <w:rFonts w:ascii="Tahoma" w:hAnsi="Tahoma" w:cs="Tahoma"/>
          <w:sz w:val="16"/>
          <w:szCs w:val="16"/>
        </w:rPr>
        <w:t xml:space="preserve">) </w:t>
      </w:r>
      <w:r w:rsidR="00585194" w:rsidRPr="00585194">
        <w:rPr>
          <w:rFonts w:ascii="Tahoma" w:hAnsi="Tahoma" w:cs="Tahoma"/>
          <w:sz w:val="16"/>
          <w:szCs w:val="16"/>
          <w:shd w:val="clear" w:color="auto" w:fill="FFFFFF"/>
        </w:rPr>
        <w:t>315 2127</w:t>
      </w:r>
      <w:r w:rsidR="000F1346" w:rsidRPr="00585194">
        <w:rPr>
          <w:rFonts w:ascii="Tahoma" w:hAnsi="Tahoma" w:cs="Tahoma"/>
          <w:sz w:val="16"/>
          <w:szCs w:val="16"/>
          <w:shd w:val="clear" w:color="auto" w:fill="FFFFFF"/>
        </w:rPr>
        <w:t> </w:t>
      </w:r>
      <w:r w:rsidR="000F1346" w:rsidRPr="00585194">
        <w:rPr>
          <w:rFonts w:ascii="Tahoma" w:hAnsi="Tahoma" w:cs="Tahoma"/>
          <w:sz w:val="16"/>
          <w:szCs w:val="16"/>
        </w:rPr>
        <w:t xml:space="preserve">numaralı telefonla, </w:t>
      </w:r>
      <w:r w:rsidR="00585194" w:rsidRPr="00585194">
        <w:rPr>
          <w:rFonts w:ascii="Tahoma" w:hAnsi="Tahoma" w:cs="Tahoma"/>
          <w:sz w:val="16"/>
          <w:szCs w:val="16"/>
          <w:bdr w:val="none" w:sz="0" w:space="0" w:color="auto" w:frame="1"/>
          <w:shd w:val="clear" w:color="auto" w:fill="FFFFFF"/>
        </w:rPr>
        <w:t>indoor.lab</w:t>
      </w:r>
      <w:r w:rsidR="00A41A46" w:rsidRPr="00585194">
        <w:rPr>
          <w:rFonts w:ascii="Tahoma" w:hAnsi="Tahoma" w:cs="Tahoma"/>
          <w:sz w:val="16"/>
          <w:szCs w:val="16"/>
          <w:bdr w:val="none" w:sz="0" w:space="0" w:color="auto" w:frame="1"/>
          <w:shd w:val="clear" w:color="auto" w:fill="FFFFFF"/>
        </w:rPr>
        <w:t>@prometeon.com</w:t>
      </w:r>
      <w:r w:rsidR="000F1346" w:rsidRPr="00585194">
        <w:rPr>
          <w:rFonts w:ascii="Tahoma" w:hAnsi="Tahoma" w:cs="Tahoma"/>
          <w:sz w:val="16"/>
          <w:szCs w:val="16"/>
        </w:rPr>
        <w:t xml:space="preserve"> e-posta adresi üzerinden veya </w:t>
      </w:r>
      <w:r w:rsidR="00A41A46" w:rsidRPr="00585194">
        <w:rPr>
          <w:rFonts w:ascii="Tahoma" w:hAnsi="Tahoma" w:cs="Tahoma"/>
          <w:sz w:val="16"/>
          <w:szCs w:val="16"/>
        </w:rPr>
        <w:t>Prometeon Turkey AŞ – (Test Laboratuvarı)’ ı</w:t>
      </w:r>
      <w:r w:rsidR="000F1346" w:rsidRPr="00585194">
        <w:rPr>
          <w:rFonts w:ascii="Tahoma" w:hAnsi="Tahoma" w:cs="Tahoma"/>
          <w:sz w:val="16"/>
          <w:szCs w:val="16"/>
        </w:rPr>
        <w:t>n   web sitesinden ulaşılabilen “Müşteri Öneri, İtiraz ve Şikayetleri Formu ile iletilebilir</w:t>
      </w:r>
      <w:r w:rsidR="00E12D34" w:rsidRPr="00585194">
        <w:rPr>
          <w:rFonts w:ascii="Tahoma" w:hAnsi="Tahoma" w:cs="Tahoma"/>
          <w:sz w:val="16"/>
          <w:szCs w:val="16"/>
        </w:rPr>
        <w:t>.</w:t>
      </w:r>
    </w:p>
    <w:p w14:paraId="58C1B4B0" w14:textId="77777777" w:rsidR="00E65748" w:rsidRPr="00585194" w:rsidRDefault="00E12D34" w:rsidP="00E12D34">
      <w:pPr>
        <w:jc w:val="both"/>
        <w:rPr>
          <w:rFonts w:ascii="Tahoma" w:hAnsi="Tahoma" w:cs="Tahoma"/>
          <w:sz w:val="16"/>
          <w:szCs w:val="16"/>
        </w:rPr>
      </w:pPr>
      <w:r w:rsidRPr="00585194">
        <w:rPr>
          <w:sz w:val="18"/>
          <w:szCs w:val="18"/>
        </w:rPr>
        <w:t xml:space="preserve"> 4.</w:t>
      </w:r>
      <w:r w:rsidRPr="00585194">
        <w:rPr>
          <w:rFonts w:ascii="Tahoma" w:hAnsi="Tahoma" w:cs="Tahoma"/>
          <w:sz w:val="16"/>
          <w:szCs w:val="16"/>
        </w:rPr>
        <w:t>2</w:t>
      </w:r>
      <w:r w:rsidRPr="00585194">
        <w:rPr>
          <w:rFonts w:ascii="Tahoma" w:hAnsi="Tahoma" w:cs="Tahoma"/>
          <w:b/>
          <w:bCs/>
          <w:sz w:val="16"/>
          <w:szCs w:val="16"/>
        </w:rPr>
        <w:t xml:space="preserve"> </w:t>
      </w:r>
      <w:r w:rsidR="00A41A46" w:rsidRPr="00585194">
        <w:rPr>
          <w:rFonts w:ascii="Tahoma" w:hAnsi="Tahoma" w:cs="Tahoma"/>
          <w:sz w:val="16"/>
          <w:szCs w:val="16"/>
        </w:rPr>
        <w:t>Prometeon Turkey AŞ – (</w:t>
      </w:r>
      <w:r w:rsidR="00E431C3" w:rsidRPr="00585194">
        <w:rPr>
          <w:rFonts w:ascii="Tahoma" w:hAnsi="Tahoma" w:cs="Tahoma"/>
          <w:sz w:val="16"/>
          <w:szCs w:val="16"/>
        </w:rPr>
        <w:t xml:space="preserve">Lastik </w:t>
      </w:r>
      <w:r w:rsidR="00A41A46" w:rsidRPr="00585194">
        <w:rPr>
          <w:rFonts w:ascii="Tahoma" w:hAnsi="Tahoma" w:cs="Tahoma"/>
          <w:sz w:val="16"/>
          <w:szCs w:val="16"/>
        </w:rPr>
        <w:t xml:space="preserve">Test Laboratuvarı) </w:t>
      </w:r>
      <w:r w:rsidRPr="00585194">
        <w:rPr>
          <w:rFonts w:ascii="Tahoma" w:hAnsi="Tahoma" w:cs="Tahoma"/>
          <w:sz w:val="16"/>
          <w:szCs w:val="16"/>
        </w:rPr>
        <w:t>ile müşteri arasında doğabilecek anlaşmazlıklarda öncelikle karşılıklı mutabakat aranır. Çözümsüz</w:t>
      </w:r>
      <w:r w:rsidR="00FA528C" w:rsidRPr="00585194">
        <w:rPr>
          <w:rFonts w:ascii="Tahoma" w:hAnsi="Tahoma" w:cs="Tahoma"/>
          <w:sz w:val="16"/>
          <w:szCs w:val="16"/>
        </w:rPr>
        <w:t xml:space="preserve">lük durumunda hal mercii Kocaeli </w:t>
      </w:r>
      <w:r w:rsidRPr="00585194">
        <w:rPr>
          <w:rFonts w:ascii="Tahoma" w:hAnsi="Tahoma" w:cs="Tahoma"/>
          <w:sz w:val="16"/>
          <w:szCs w:val="16"/>
        </w:rPr>
        <w:t>Mahkemeleridir.</w:t>
      </w:r>
    </w:p>
    <w:p w14:paraId="1A3DA02D" w14:textId="77777777" w:rsidR="00DE09C6" w:rsidRPr="00585194" w:rsidRDefault="0089396B" w:rsidP="0089396B">
      <w:pPr>
        <w:tabs>
          <w:tab w:val="left" w:pos="873"/>
        </w:tabs>
        <w:rPr>
          <w:rFonts w:ascii="Tahoma" w:hAnsi="Tahoma" w:cs="Tahoma"/>
          <w:sz w:val="18"/>
          <w:szCs w:val="18"/>
        </w:rPr>
      </w:pPr>
      <w:r w:rsidRPr="00585194">
        <w:rPr>
          <w:rFonts w:ascii="Tahoma" w:hAnsi="Tahoma" w:cs="Tahoma"/>
          <w:sz w:val="18"/>
          <w:szCs w:val="18"/>
        </w:rPr>
        <w:tab/>
      </w:r>
      <w:r w:rsidR="00D47747" w:rsidRPr="00585194">
        <w:rPr>
          <w:rFonts w:ascii="Tahoma" w:hAnsi="Tahoma" w:cs="Tahoma"/>
          <w:sz w:val="18"/>
          <w:szCs w:val="18"/>
        </w:rPr>
        <w:t xml:space="preserve">                                            </w:t>
      </w:r>
    </w:p>
    <w:p w14:paraId="4936A8D3" w14:textId="77777777" w:rsidR="0089396B" w:rsidRDefault="00DE09C6" w:rsidP="0089396B">
      <w:pPr>
        <w:tabs>
          <w:tab w:val="left" w:pos="873"/>
        </w:tabs>
        <w:rPr>
          <w:rFonts w:ascii="Tahoma" w:hAnsi="Tahoma" w:cs="Tahoma"/>
          <w:sz w:val="18"/>
          <w:szCs w:val="18"/>
        </w:rPr>
      </w:pPr>
      <w:r>
        <w:rPr>
          <w:rFonts w:ascii="Tahoma" w:hAnsi="Tahoma" w:cs="Tahoma"/>
          <w:sz w:val="18"/>
          <w:szCs w:val="18"/>
        </w:rPr>
        <w:t xml:space="preserve">                                                                </w:t>
      </w:r>
      <w:r w:rsidR="0089396B">
        <w:rPr>
          <w:rFonts w:ascii="Tahoma" w:hAnsi="Tahoma" w:cs="Tahoma"/>
          <w:sz w:val="18"/>
          <w:szCs w:val="18"/>
        </w:rPr>
        <w:t xml:space="preserve">Bu sözleşme </w:t>
      </w:r>
      <w:r>
        <w:rPr>
          <w:rFonts w:ascii="Tahoma" w:hAnsi="Tahoma" w:cs="Tahoma"/>
          <w:sz w:val="18"/>
          <w:szCs w:val="18"/>
        </w:rPr>
        <w:t>..</w:t>
      </w:r>
      <w:r w:rsidR="0089396B">
        <w:rPr>
          <w:rFonts w:ascii="Tahoma" w:hAnsi="Tahoma" w:cs="Tahoma"/>
          <w:sz w:val="18"/>
          <w:szCs w:val="18"/>
        </w:rPr>
        <w:t>…/…</w:t>
      </w:r>
      <w:r>
        <w:rPr>
          <w:rFonts w:ascii="Tahoma" w:hAnsi="Tahoma" w:cs="Tahoma"/>
          <w:sz w:val="18"/>
          <w:szCs w:val="18"/>
        </w:rPr>
        <w:t>..</w:t>
      </w:r>
      <w:r w:rsidR="0089396B">
        <w:rPr>
          <w:rFonts w:ascii="Tahoma" w:hAnsi="Tahoma" w:cs="Tahoma"/>
          <w:sz w:val="18"/>
          <w:szCs w:val="18"/>
        </w:rPr>
        <w:t>./</w:t>
      </w:r>
      <w:r>
        <w:rPr>
          <w:rFonts w:ascii="Tahoma" w:hAnsi="Tahoma" w:cs="Tahoma"/>
          <w:sz w:val="18"/>
          <w:szCs w:val="18"/>
        </w:rPr>
        <w:t>…….</w:t>
      </w:r>
      <w:r w:rsidR="0089396B">
        <w:rPr>
          <w:rFonts w:ascii="Tahoma" w:hAnsi="Tahoma" w:cs="Tahoma"/>
          <w:sz w:val="18"/>
          <w:szCs w:val="18"/>
        </w:rPr>
        <w:t>tarihine kadar geçerlidir.</w:t>
      </w:r>
    </w:p>
    <w:p w14:paraId="50F7959F" w14:textId="77777777" w:rsidR="0089396B" w:rsidRDefault="0089396B" w:rsidP="0089396B">
      <w:pPr>
        <w:tabs>
          <w:tab w:val="left" w:pos="873"/>
        </w:tabs>
        <w:rPr>
          <w:rFonts w:ascii="Tahoma" w:hAnsi="Tahoma" w:cs="Tahoma"/>
          <w:sz w:val="18"/>
          <w:szCs w:val="18"/>
        </w:rPr>
      </w:pPr>
    </w:p>
    <w:p w14:paraId="4533CEFA" w14:textId="77777777" w:rsidR="0089396B" w:rsidRDefault="0089396B" w:rsidP="0089396B">
      <w:pPr>
        <w:tabs>
          <w:tab w:val="left" w:pos="873"/>
        </w:tabs>
        <w:rPr>
          <w:rFonts w:ascii="Tahoma" w:hAnsi="Tahoma" w:cs="Tahoma"/>
          <w:sz w:val="18"/>
          <w:szCs w:val="18"/>
        </w:rPr>
      </w:pPr>
      <w:r w:rsidRPr="009726CC">
        <w:rPr>
          <w:rFonts w:ascii="Tahoma" w:hAnsi="Tahoma" w:cs="Tahoma"/>
          <w:sz w:val="18"/>
          <w:szCs w:val="18"/>
        </w:rPr>
        <w:t>Talep Eden Firma Yetkilisi / Kaşe / İmza</w:t>
      </w:r>
      <w:r>
        <w:rPr>
          <w:rFonts w:ascii="Tahoma" w:hAnsi="Tahoma" w:cs="Tahoma"/>
          <w:sz w:val="18"/>
          <w:szCs w:val="18"/>
        </w:rPr>
        <w:t xml:space="preserve">                                                                                   </w:t>
      </w:r>
      <w:r w:rsidRPr="009726CC">
        <w:rPr>
          <w:rFonts w:ascii="Tahoma" w:hAnsi="Tahoma" w:cs="Tahoma"/>
          <w:sz w:val="18"/>
          <w:szCs w:val="18"/>
        </w:rPr>
        <w:t>Laboratuvar Yetkilisi /Kaşe/İmza</w:t>
      </w:r>
    </w:p>
    <w:p w14:paraId="6F981AF8" w14:textId="77777777" w:rsidR="00E928CB" w:rsidRPr="009726CC" w:rsidRDefault="00E928CB" w:rsidP="00E03699">
      <w:pPr>
        <w:jc w:val="center"/>
        <w:rPr>
          <w:rFonts w:ascii="Tahoma" w:hAnsi="Tahoma" w:cs="Tahoma"/>
          <w:sz w:val="18"/>
          <w:szCs w:val="18"/>
        </w:rPr>
      </w:pPr>
    </w:p>
    <w:p w14:paraId="394F873E" w14:textId="77777777" w:rsidR="003600A4" w:rsidRPr="009726CC" w:rsidRDefault="003600A4" w:rsidP="00B7424F">
      <w:pPr>
        <w:rPr>
          <w:rFonts w:ascii="Tahoma" w:hAnsi="Tahoma" w:cs="Tahoma"/>
          <w:sz w:val="18"/>
          <w:szCs w:val="18"/>
        </w:rPr>
      </w:pPr>
    </w:p>
    <w:sectPr w:rsidR="003600A4" w:rsidRPr="009726CC" w:rsidSect="00100FBD">
      <w:headerReference w:type="default" r:id="rId8"/>
      <w:footerReference w:type="default" r:id="rId9"/>
      <w:pgSz w:w="11906" w:h="16838"/>
      <w:pgMar w:top="0" w:right="720" w:bottom="426" w:left="720" w:header="425"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A615" w14:textId="77777777" w:rsidR="00CB48EA" w:rsidRDefault="00CB48EA" w:rsidP="0080701B">
      <w:r>
        <w:separator/>
      </w:r>
    </w:p>
  </w:endnote>
  <w:endnote w:type="continuationSeparator" w:id="0">
    <w:p w14:paraId="0B04A50C" w14:textId="77777777" w:rsidR="00CB48EA" w:rsidRDefault="00CB48EA" w:rsidP="0080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F927" w14:textId="77777777" w:rsidR="0030695D" w:rsidRPr="00E10C06" w:rsidRDefault="0030695D">
    <w:pPr>
      <w:pStyle w:val="Footer"/>
      <w:rPr>
        <w:sz w:val="16"/>
        <w:szCs w:val="16"/>
      </w:rPr>
    </w:pPr>
  </w:p>
  <w:tbl>
    <w:tblPr>
      <w:tblW w:w="11057"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26"/>
      <w:gridCol w:w="3938"/>
      <w:gridCol w:w="2693"/>
    </w:tblGrid>
    <w:tr w:rsidR="0030695D" w:rsidRPr="00E10C06" w14:paraId="36AAA8BE" w14:textId="77777777" w:rsidTr="005A4EE2">
      <w:trPr>
        <w:cantSplit/>
        <w:trHeight w:val="284"/>
      </w:trPr>
      <w:tc>
        <w:tcPr>
          <w:tcW w:w="4426" w:type="dxa"/>
          <w:vAlign w:val="center"/>
        </w:tcPr>
        <w:p w14:paraId="189A4847" w14:textId="77777777" w:rsidR="0030695D" w:rsidRPr="00E10C06" w:rsidRDefault="00501C95" w:rsidP="00501C95">
          <w:pPr>
            <w:tabs>
              <w:tab w:val="left" w:pos="2364"/>
            </w:tabs>
            <w:rPr>
              <w:rFonts w:ascii="Tahoma" w:hAnsi="Tahoma" w:cs="Tahoma"/>
              <w:sz w:val="16"/>
              <w:szCs w:val="16"/>
            </w:rPr>
          </w:pPr>
          <w:r w:rsidRPr="00E10C06">
            <w:rPr>
              <w:rFonts w:ascii="Tahoma" w:hAnsi="Tahoma" w:cs="Tahoma"/>
              <w:sz w:val="16"/>
              <w:szCs w:val="16"/>
            </w:rPr>
            <w:t>Dok.</w:t>
          </w:r>
          <w:r w:rsidR="00F01EBE" w:rsidRPr="00E10C06">
            <w:rPr>
              <w:rFonts w:ascii="Tahoma" w:hAnsi="Tahoma" w:cs="Tahoma"/>
              <w:sz w:val="16"/>
              <w:szCs w:val="16"/>
            </w:rPr>
            <w:t xml:space="preserve"> No: </w:t>
          </w:r>
          <w:r w:rsidR="000E1B38" w:rsidRPr="00E10C06">
            <w:rPr>
              <w:rFonts w:ascii="Tahoma" w:hAnsi="Tahoma" w:cs="Tahoma"/>
              <w:sz w:val="16"/>
              <w:szCs w:val="16"/>
            </w:rPr>
            <w:t>INL-F-</w:t>
          </w:r>
          <w:r w:rsidRPr="00E10C06">
            <w:rPr>
              <w:rFonts w:ascii="Tahoma" w:hAnsi="Tahoma" w:cs="Tahoma"/>
              <w:sz w:val="16"/>
              <w:szCs w:val="16"/>
            </w:rPr>
            <w:t>033</w:t>
          </w:r>
          <w:r w:rsidR="00DA7B8D" w:rsidRPr="00E10C06">
            <w:rPr>
              <w:rFonts w:ascii="Tahoma" w:hAnsi="Tahoma" w:cs="Tahoma"/>
              <w:sz w:val="16"/>
              <w:szCs w:val="16"/>
            </w:rPr>
            <w:t xml:space="preserve">         </w:t>
          </w:r>
          <w:r w:rsidRPr="00E10C06">
            <w:rPr>
              <w:rFonts w:ascii="Tahoma" w:hAnsi="Tahoma" w:cs="Tahoma"/>
              <w:sz w:val="16"/>
              <w:szCs w:val="16"/>
            </w:rPr>
            <w:t xml:space="preserve">    </w:t>
          </w:r>
          <w:r w:rsidR="00DA7B8D" w:rsidRPr="00E10C06">
            <w:rPr>
              <w:rFonts w:ascii="Tahoma" w:hAnsi="Tahoma" w:cs="Tahoma"/>
              <w:sz w:val="16"/>
              <w:szCs w:val="16"/>
            </w:rPr>
            <w:t xml:space="preserve">       </w:t>
          </w:r>
          <w:r w:rsidR="0094392F" w:rsidRPr="00E10C06">
            <w:rPr>
              <w:rFonts w:ascii="Tahoma" w:hAnsi="Tahoma" w:cs="Tahoma"/>
              <w:sz w:val="16"/>
              <w:szCs w:val="16"/>
            </w:rPr>
            <w:t xml:space="preserve">Yayın No:1                       </w:t>
          </w:r>
        </w:p>
      </w:tc>
      <w:tc>
        <w:tcPr>
          <w:tcW w:w="3938" w:type="dxa"/>
          <w:vAlign w:val="center"/>
        </w:tcPr>
        <w:p w14:paraId="71D38FFA" w14:textId="77777777" w:rsidR="0030695D" w:rsidRPr="00E10C06" w:rsidRDefault="00DA7B8D" w:rsidP="003600A4">
          <w:pPr>
            <w:tabs>
              <w:tab w:val="left" w:pos="2364"/>
            </w:tabs>
            <w:rPr>
              <w:rFonts w:ascii="Tahoma" w:hAnsi="Tahoma" w:cs="Tahoma"/>
              <w:sz w:val="16"/>
              <w:szCs w:val="16"/>
            </w:rPr>
          </w:pPr>
          <w:r w:rsidRPr="00E10C06">
            <w:rPr>
              <w:rFonts w:ascii="Tahoma" w:hAnsi="Tahoma" w:cs="Tahoma"/>
              <w:sz w:val="16"/>
              <w:szCs w:val="16"/>
            </w:rPr>
            <w:t>Revizyon Tarihi:</w:t>
          </w:r>
          <w:r w:rsidR="00C3050E">
            <w:rPr>
              <w:rFonts w:ascii="Tahoma" w:hAnsi="Tahoma" w:cs="Tahoma"/>
              <w:sz w:val="16"/>
              <w:szCs w:val="16"/>
            </w:rPr>
            <w:t>13/11/2023</w:t>
          </w:r>
          <w:r w:rsidRPr="00E10C06">
            <w:rPr>
              <w:rFonts w:ascii="Tahoma" w:hAnsi="Tahoma" w:cs="Tahoma"/>
              <w:sz w:val="16"/>
              <w:szCs w:val="16"/>
            </w:rPr>
            <w:t xml:space="preserve">          </w:t>
          </w:r>
          <w:r w:rsidR="0030695D" w:rsidRPr="00E10C06">
            <w:rPr>
              <w:rFonts w:ascii="Tahoma" w:hAnsi="Tahoma" w:cs="Tahoma"/>
              <w:sz w:val="16"/>
              <w:szCs w:val="16"/>
            </w:rPr>
            <w:t>R</w:t>
          </w:r>
          <w:r w:rsidR="0094392F" w:rsidRPr="00E10C06">
            <w:rPr>
              <w:rFonts w:ascii="Tahoma" w:hAnsi="Tahoma" w:cs="Tahoma"/>
              <w:sz w:val="16"/>
              <w:szCs w:val="16"/>
            </w:rPr>
            <w:t>evizyon No:</w:t>
          </w:r>
          <w:r w:rsidR="00C3050E">
            <w:rPr>
              <w:rFonts w:ascii="Tahoma" w:hAnsi="Tahoma" w:cs="Tahoma"/>
              <w:sz w:val="16"/>
              <w:szCs w:val="16"/>
            </w:rPr>
            <w:t>1</w:t>
          </w:r>
        </w:p>
      </w:tc>
      <w:tc>
        <w:tcPr>
          <w:tcW w:w="2693" w:type="dxa"/>
          <w:vAlign w:val="center"/>
        </w:tcPr>
        <w:p w14:paraId="5C474EE6" w14:textId="77777777" w:rsidR="0030695D" w:rsidRPr="00E10C06" w:rsidRDefault="00501C95" w:rsidP="0030695D">
          <w:pPr>
            <w:tabs>
              <w:tab w:val="left" w:pos="2364"/>
            </w:tabs>
            <w:rPr>
              <w:rFonts w:ascii="Tahoma" w:hAnsi="Tahoma" w:cs="Tahoma"/>
              <w:sz w:val="16"/>
              <w:szCs w:val="16"/>
            </w:rPr>
          </w:pPr>
          <w:r w:rsidRPr="00E10C06">
            <w:rPr>
              <w:rFonts w:ascii="Tahoma" w:hAnsi="Tahoma" w:cs="Tahoma"/>
              <w:sz w:val="16"/>
              <w:szCs w:val="16"/>
            </w:rPr>
            <w:t xml:space="preserve">                           </w:t>
          </w:r>
          <w:r w:rsidR="0030695D" w:rsidRPr="00E10C06">
            <w:rPr>
              <w:rFonts w:ascii="Tahoma" w:hAnsi="Tahoma" w:cs="Tahoma"/>
              <w:sz w:val="16"/>
              <w:szCs w:val="16"/>
            </w:rPr>
            <w:t xml:space="preserve">Sayfa </w:t>
          </w:r>
          <w:r w:rsidR="0030695D" w:rsidRPr="00E10C06">
            <w:rPr>
              <w:rFonts w:ascii="Tahoma" w:hAnsi="Tahoma" w:cs="Tahoma"/>
              <w:sz w:val="16"/>
              <w:szCs w:val="16"/>
            </w:rPr>
            <w:fldChar w:fldCharType="begin"/>
          </w:r>
          <w:r w:rsidR="0030695D" w:rsidRPr="00E10C06">
            <w:rPr>
              <w:rFonts w:ascii="Tahoma" w:hAnsi="Tahoma" w:cs="Tahoma"/>
              <w:sz w:val="16"/>
              <w:szCs w:val="16"/>
            </w:rPr>
            <w:instrText>PAGE  \* Arabic  \* MERGEFORMAT</w:instrText>
          </w:r>
          <w:r w:rsidR="0030695D" w:rsidRPr="00E10C06">
            <w:rPr>
              <w:rFonts w:ascii="Tahoma" w:hAnsi="Tahoma" w:cs="Tahoma"/>
              <w:sz w:val="16"/>
              <w:szCs w:val="16"/>
            </w:rPr>
            <w:fldChar w:fldCharType="separate"/>
          </w:r>
          <w:r w:rsidR="006D40E7">
            <w:rPr>
              <w:rFonts w:ascii="Tahoma" w:hAnsi="Tahoma" w:cs="Tahoma"/>
              <w:noProof/>
              <w:sz w:val="16"/>
              <w:szCs w:val="16"/>
            </w:rPr>
            <w:t>3</w:t>
          </w:r>
          <w:r w:rsidR="0030695D" w:rsidRPr="00E10C06">
            <w:rPr>
              <w:rFonts w:ascii="Tahoma" w:hAnsi="Tahoma" w:cs="Tahoma"/>
              <w:sz w:val="16"/>
              <w:szCs w:val="16"/>
            </w:rPr>
            <w:fldChar w:fldCharType="end"/>
          </w:r>
          <w:r w:rsidR="0030695D" w:rsidRPr="00E10C06">
            <w:rPr>
              <w:rFonts w:ascii="Tahoma" w:hAnsi="Tahoma" w:cs="Tahoma"/>
              <w:sz w:val="16"/>
              <w:szCs w:val="16"/>
            </w:rPr>
            <w:t xml:space="preserve"> / </w:t>
          </w:r>
          <w:r w:rsidR="00E10C06" w:rsidRPr="00E10C06">
            <w:rPr>
              <w:rFonts w:ascii="Tahoma" w:hAnsi="Tahoma" w:cs="Tahoma"/>
              <w:sz w:val="16"/>
              <w:szCs w:val="16"/>
            </w:rPr>
            <w:t>3</w:t>
          </w:r>
        </w:p>
      </w:tc>
    </w:tr>
  </w:tbl>
  <w:p w14:paraId="4C185D09" w14:textId="77777777" w:rsidR="0030695D" w:rsidRDefault="0030695D">
    <w:pPr>
      <w:pStyle w:val="Footer"/>
    </w:pPr>
  </w:p>
  <w:p w14:paraId="5DB5FE34" w14:textId="77777777" w:rsidR="0030695D" w:rsidRDefault="0030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E503" w14:textId="77777777" w:rsidR="00CB48EA" w:rsidRDefault="00CB48EA" w:rsidP="0080701B">
      <w:r>
        <w:separator/>
      </w:r>
    </w:p>
  </w:footnote>
  <w:footnote w:type="continuationSeparator" w:id="0">
    <w:p w14:paraId="01C1B677" w14:textId="77777777" w:rsidR="00CB48EA" w:rsidRDefault="00CB48EA" w:rsidP="0080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865"/>
    </w:tblGrid>
    <w:tr w:rsidR="0094392F" w:rsidRPr="007E1B62" w14:paraId="6D34B49C" w14:textId="77777777" w:rsidTr="00BE3568">
      <w:trPr>
        <w:trHeight w:val="1124"/>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8F205AE" w14:textId="77777777" w:rsidR="0094392F" w:rsidRPr="007959B2" w:rsidRDefault="0094392F" w:rsidP="0094392F">
          <w:pPr>
            <w:ind w:left="707" w:hanging="709"/>
            <w:jc w:val="center"/>
            <w:rPr>
              <w:rFonts w:ascii="Tahoma" w:hAnsi="Tahoma" w:cs="Tahoma"/>
              <w:b/>
              <w:color w:val="1F3864"/>
              <w:sz w:val="24"/>
              <w:szCs w:val="24"/>
            </w:rPr>
          </w:pPr>
          <w:r w:rsidRPr="007959B2">
            <w:rPr>
              <w:b/>
              <w:sz w:val="24"/>
              <w:szCs w:val="24"/>
            </w:rPr>
            <w:t>PROMETEON TURKEY ENDÜSTR</w:t>
          </w:r>
          <w:r w:rsidRPr="007959B2">
            <w:rPr>
              <w:rFonts w:hint="eastAsia"/>
              <w:b/>
              <w:sz w:val="24"/>
              <w:szCs w:val="24"/>
            </w:rPr>
            <w:t>İ</w:t>
          </w:r>
          <w:r w:rsidRPr="007959B2">
            <w:rPr>
              <w:b/>
              <w:sz w:val="24"/>
              <w:szCs w:val="24"/>
            </w:rPr>
            <w:t>YEL ve T</w:t>
          </w:r>
          <w:r w:rsidRPr="007959B2">
            <w:rPr>
              <w:rFonts w:hint="eastAsia"/>
              <w:b/>
              <w:sz w:val="24"/>
              <w:szCs w:val="24"/>
            </w:rPr>
            <w:t>İ</w:t>
          </w:r>
          <w:r w:rsidRPr="007959B2">
            <w:rPr>
              <w:b/>
              <w:sz w:val="24"/>
              <w:szCs w:val="24"/>
            </w:rPr>
            <w:t>CAR</w:t>
          </w:r>
          <w:r w:rsidRPr="007959B2">
            <w:rPr>
              <w:rFonts w:hint="eastAsia"/>
              <w:b/>
              <w:sz w:val="24"/>
              <w:szCs w:val="24"/>
            </w:rPr>
            <w:t>İ</w:t>
          </w:r>
          <w:r w:rsidRPr="007959B2">
            <w:rPr>
              <w:b/>
              <w:sz w:val="24"/>
              <w:szCs w:val="24"/>
            </w:rPr>
            <w:t xml:space="preserve"> LAST</w:t>
          </w:r>
          <w:r w:rsidRPr="007959B2">
            <w:rPr>
              <w:rFonts w:hint="eastAsia"/>
              <w:b/>
              <w:sz w:val="24"/>
              <w:szCs w:val="24"/>
            </w:rPr>
            <w:t>İ</w:t>
          </w:r>
          <w:r w:rsidRPr="007959B2">
            <w:rPr>
              <w:b/>
              <w:sz w:val="24"/>
              <w:szCs w:val="24"/>
            </w:rPr>
            <w:t>KLER A.</w:t>
          </w:r>
          <w:r w:rsidRPr="007959B2">
            <w:rPr>
              <w:rFonts w:hint="eastAsia"/>
              <w:b/>
              <w:sz w:val="24"/>
              <w:szCs w:val="24"/>
            </w:rPr>
            <w:t>Ş</w:t>
          </w:r>
          <w:r w:rsidRPr="007959B2">
            <w:rPr>
              <w:b/>
              <w:sz w:val="24"/>
              <w:szCs w:val="24"/>
            </w:rPr>
            <w:t>.</w:t>
          </w:r>
          <w:r w:rsidRPr="00FA2B7A">
            <w:rPr>
              <w:noProof/>
              <w:lang w:val="en-US"/>
            </w:rPr>
            <w:t xml:space="preserve"> </w:t>
          </w:r>
        </w:p>
      </w:tc>
      <w:tc>
        <w:tcPr>
          <w:tcW w:w="2865" w:type="dxa"/>
          <w:vMerge w:val="restart"/>
          <w:tcBorders>
            <w:top w:val="single" w:sz="4" w:space="0" w:color="auto"/>
            <w:left w:val="single" w:sz="4" w:space="0" w:color="auto"/>
            <w:right w:val="single" w:sz="4" w:space="0" w:color="auto"/>
          </w:tcBorders>
          <w:shd w:val="clear" w:color="auto" w:fill="auto"/>
          <w:vAlign w:val="center"/>
        </w:tcPr>
        <w:p w14:paraId="07D0B822" w14:textId="140F9BE8" w:rsidR="0094392F" w:rsidRPr="007E1B62" w:rsidRDefault="006D2225" w:rsidP="0030695D">
          <w:pPr>
            <w:jc w:val="center"/>
            <w:rPr>
              <w:rFonts w:ascii="Tahoma" w:hAnsi="Tahoma" w:cs="Tahoma"/>
            </w:rPr>
          </w:pPr>
          <w:r w:rsidRPr="00FA2B7A">
            <w:rPr>
              <w:noProof/>
              <w:lang w:val="en-US"/>
            </w:rPr>
            <w:drawing>
              <wp:inline distT="0" distB="0" distL="0" distR="0" wp14:anchorId="4F1DCDD3" wp14:editId="4830D2B1">
                <wp:extent cx="15716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tc>
    </w:tr>
    <w:tr w:rsidR="0094392F" w:rsidRPr="007E1B62" w14:paraId="72B9FBE6" w14:textId="77777777" w:rsidTr="00BE3568">
      <w:trPr>
        <w:trHeight w:val="27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A01B0B9" w14:textId="77777777" w:rsidR="0094392F" w:rsidRPr="007E1B62" w:rsidRDefault="00DA7B8D" w:rsidP="0030695D">
          <w:pPr>
            <w:ind w:right="-107"/>
            <w:jc w:val="center"/>
            <w:rPr>
              <w:rFonts w:ascii="Tahoma" w:hAnsi="Tahoma" w:cs="Tahoma"/>
              <w:b/>
              <w:bCs/>
              <w:color w:val="1F3864"/>
            </w:rPr>
          </w:pPr>
          <w:r>
            <w:rPr>
              <w:rFonts w:ascii="Tahoma" w:hAnsi="Tahoma" w:cs="Tahoma"/>
              <w:b/>
              <w:bCs/>
            </w:rPr>
            <w:t>TEST</w:t>
          </w:r>
          <w:r w:rsidR="0094392F">
            <w:rPr>
              <w:rFonts w:ascii="Tahoma" w:hAnsi="Tahoma" w:cs="Tahoma"/>
              <w:b/>
              <w:bCs/>
            </w:rPr>
            <w:t xml:space="preserve"> TALEP FORMU</w:t>
          </w:r>
        </w:p>
      </w:tc>
      <w:tc>
        <w:tcPr>
          <w:tcW w:w="2865" w:type="dxa"/>
          <w:vMerge/>
          <w:tcBorders>
            <w:left w:val="single" w:sz="4" w:space="0" w:color="auto"/>
            <w:bottom w:val="single" w:sz="4" w:space="0" w:color="auto"/>
            <w:right w:val="single" w:sz="4" w:space="0" w:color="auto"/>
          </w:tcBorders>
          <w:shd w:val="clear" w:color="auto" w:fill="auto"/>
          <w:vAlign w:val="center"/>
        </w:tcPr>
        <w:p w14:paraId="4DE559FC" w14:textId="77777777" w:rsidR="0094392F" w:rsidRPr="007E1B62" w:rsidRDefault="0094392F" w:rsidP="007959B2">
          <w:pPr>
            <w:ind w:right="-107"/>
            <w:rPr>
              <w:rFonts w:ascii="Tahoma" w:hAnsi="Tahoma" w:cs="Tahoma"/>
              <w:b/>
              <w:bCs/>
              <w:color w:val="1F3864"/>
              <w:lang w:val="de-DE"/>
            </w:rPr>
          </w:pPr>
        </w:p>
      </w:tc>
    </w:tr>
  </w:tbl>
  <w:p w14:paraId="6401A136" w14:textId="77777777" w:rsidR="0080701B" w:rsidRPr="0030695D" w:rsidRDefault="00807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4D78"/>
    <w:multiLevelType w:val="hybridMultilevel"/>
    <w:tmpl w:val="3C10C2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605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58"/>
    <w:rsid w:val="00012278"/>
    <w:rsid w:val="00023981"/>
    <w:rsid w:val="0004580C"/>
    <w:rsid w:val="00064178"/>
    <w:rsid w:val="000768A2"/>
    <w:rsid w:val="00092294"/>
    <w:rsid w:val="000B420E"/>
    <w:rsid w:val="000B5AC9"/>
    <w:rsid w:val="000C076F"/>
    <w:rsid w:val="000C2804"/>
    <w:rsid w:val="000C6570"/>
    <w:rsid w:val="000E1B38"/>
    <w:rsid w:val="000F1346"/>
    <w:rsid w:val="00100FBD"/>
    <w:rsid w:val="00117502"/>
    <w:rsid w:val="00133A29"/>
    <w:rsid w:val="0015407F"/>
    <w:rsid w:val="001A07AC"/>
    <w:rsid w:val="001C3E7A"/>
    <w:rsid w:val="001E3793"/>
    <w:rsid w:val="001F04AB"/>
    <w:rsid w:val="001F55D3"/>
    <w:rsid w:val="00201463"/>
    <w:rsid w:val="002053EF"/>
    <w:rsid w:val="002079F1"/>
    <w:rsid w:val="00211FBA"/>
    <w:rsid w:val="00217287"/>
    <w:rsid w:val="00235EBA"/>
    <w:rsid w:val="00252083"/>
    <w:rsid w:val="002774A4"/>
    <w:rsid w:val="00277534"/>
    <w:rsid w:val="002D2DFE"/>
    <w:rsid w:val="002D6030"/>
    <w:rsid w:val="002E0501"/>
    <w:rsid w:val="002E2299"/>
    <w:rsid w:val="002E2F3D"/>
    <w:rsid w:val="00302664"/>
    <w:rsid w:val="00303345"/>
    <w:rsid w:val="003040DD"/>
    <w:rsid w:val="0030695D"/>
    <w:rsid w:val="003305A1"/>
    <w:rsid w:val="00337D0C"/>
    <w:rsid w:val="003600A4"/>
    <w:rsid w:val="0036117C"/>
    <w:rsid w:val="003C0C4B"/>
    <w:rsid w:val="003C2454"/>
    <w:rsid w:val="003D0E91"/>
    <w:rsid w:val="003D6386"/>
    <w:rsid w:val="003E06F6"/>
    <w:rsid w:val="00471BA5"/>
    <w:rsid w:val="004727F0"/>
    <w:rsid w:val="00485EF4"/>
    <w:rsid w:val="00495AD0"/>
    <w:rsid w:val="004B5958"/>
    <w:rsid w:val="004D77BF"/>
    <w:rsid w:val="004F4F5B"/>
    <w:rsid w:val="00501C95"/>
    <w:rsid w:val="00522254"/>
    <w:rsid w:val="00554076"/>
    <w:rsid w:val="00575975"/>
    <w:rsid w:val="00585194"/>
    <w:rsid w:val="00587E4D"/>
    <w:rsid w:val="00596465"/>
    <w:rsid w:val="005A31D7"/>
    <w:rsid w:val="005A4EE2"/>
    <w:rsid w:val="005A6297"/>
    <w:rsid w:val="005A6ABC"/>
    <w:rsid w:val="005A74C2"/>
    <w:rsid w:val="005D6633"/>
    <w:rsid w:val="005E021C"/>
    <w:rsid w:val="005F08A2"/>
    <w:rsid w:val="006268C4"/>
    <w:rsid w:val="006301D7"/>
    <w:rsid w:val="006362DE"/>
    <w:rsid w:val="006616B2"/>
    <w:rsid w:val="00670484"/>
    <w:rsid w:val="00676423"/>
    <w:rsid w:val="006A0D0F"/>
    <w:rsid w:val="006B0392"/>
    <w:rsid w:val="006B458B"/>
    <w:rsid w:val="006B53C2"/>
    <w:rsid w:val="006C4E45"/>
    <w:rsid w:val="006D1261"/>
    <w:rsid w:val="006D2225"/>
    <w:rsid w:val="006D40E7"/>
    <w:rsid w:val="006E0981"/>
    <w:rsid w:val="00704FCC"/>
    <w:rsid w:val="00737AB3"/>
    <w:rsid w:val="00750AAB"/>
    <w:rsid w:val="00765D31"/>
    <w:rsid w:val="00777986"/>
    <w:rsid w:val="00790C9C"/>
    <w:rsid w:val="007959B2"/>
    <w:rsid w:val="007A136D"/>
    <w:rsid w:val="007B4CD9"/>
    <w:rsid w:val="007D3366"/>
    <w:rsid w:val="007D6CF6"/>
    <w:rsid w:val="007E3F6C"/>
    <w:rsid w:val="007F12B0"/>
    <w:rsid w:val="007F2353"/>
    <w:rsid w:val="007F64E5"/>
    <w:rsid w:val="008069A0"/>
    <w:rsid w:val="0080701B"/>
    <w:rsid w:val="0082367F"/>
    <w:rsid w:val="00825902"/>
    <w:rsid w:val="00826916"/>
    <w:rsid w:val="00836E1F"/>
    <w:rsid w:val="0084155D"/>
    <w:rsid w:val="0085209B"/>
    <w:rsid w:val="00852C34"/>
    <w:rsid w:val="00885403"/>
    <w:rsid w:val="00892A0E"/>
    <w:rsid w:val="0089396B"/>
    <w:rsid w:val="008A2945"/>
    <w:rsid w:val="008A5D69"/>
    <w:rsid w:val="008B3728"/>
    <w:rsid w:val="008C645E"/>
    <w:rsid w:val="008D7CD0"/>
    <w:rsid w:val="009013B6"/>
    <w:rsid w:val="00934F97"/>
    <w:rsid w:val="009368A8"/>
    <w:rsid w:val="00937C11"/>
    <w:rsid w:val="0094058F"/>
    <w:rsid w:val="0094392F"/>
    <w:rsid w:val="00944687"/>
    <w:rsid w:val="00965A27"/>
    <w:rsid w:val="00972214"/>
    <w:rsid w:val="009726CC"/>
    <w:rsid w:val="009842E0"/>
    <w:rsid w:val="00987330"/>
    <w:rsid w:val="0099131C"/>
    <w:rsid w:val="009A4758"/>
    <w:rsid w:val="009D4D0A"/>
    <w:rsid w:val="00A140A2"/>
    <w:rsid w:val="00A16EE8"/>
    <w:rsid w:val="00A41A46"/>
    <w:rsid w:val="00A75E3B"/>
    <w:rsid w:val="00A81F21"/>
    <w:rsid w:val="00A871A0"/>
    <w:rsid w:val="00AA37E9"/>
    <w:rsid w:val="00AB13F0"/>
    <w:rsid w:val="00AB385C"/>
    <w:rsid w:val="00AB4B37"/>
    <w:rsid w:val="00AE353C"/>
    <w:rsid w:val="00AE4C16"/>
    <w:rsid w:val="00B141CF"/>
    <w:rsid w:val="00B37959"/>
    <w:rsid w:val="00B5421F"/>
    <w:rsid w:val="00B719B1"/>
    <w:rsid w:val="00B7424F"/>
    <w:rsid w:val="00B80CEF"/>
    <w:rsid w:val="00B97F80"/>
    <w:rsid w:val="00BA440C"/>
    <w:rsid w:val="00BB6458"/>
    <w:rsid w:val="00BC1AEC"/>
    <w:rsid w:val="00BC47D5"/>
    <w:rsid w:val="00BD5521"/>
    <w:rsid w:val="00BE14DF"/>
    <w:rsid w:val="00BE3568"/>
    <w:rsid w:val="00C23D11"/>
    <w:rsid w:val="00C3050E"/>
    <w:rsid w:val="00C4023E"/>
    <w:rsid w:val="00C40FE4"/>
    <w:rsid w:val="00C464DE"/>
    <w:rsid w:val="00C6580C"/>
    <w:rsid w:val="00C73F94"/>
    <w:rsid w:val="00C8692A"/>
    <w:rsid w:val="00CA5EC3"/>
    <w:rsid w:val="00CB48EA"/>
    <w:rsid w:val="00CD64C1"/>
    <w:rsid w:val="00CD7F3C"/>
    <w:rsid w:val="00CE05F3"/>
    <w:rsid w:val="00CE52DD"/>
    <w:rsid w:val="00D07DE8"/>
    <w:rsid w:val="00D2501D"/>
    <w:rsid w:val="00D3323D"/>
    <w:rsid w:val="00D446A8"/>
    <w:rsid w:val="00D47747"/>
    <w:rsid w:val="00D50B38"/>
    <w:rsid w:val="00D5159C"/>
    <w:rsid w:val="00D67DDE"/>
    <w:rsid w:val="00D82AFC"/>
    <w:rsid w:val="00DA6EE0"/>
    <w:rsid w:val="00DA7B8D"/>
    <w:rsid w:val="00DC1534"/>
    <w:rsid w:val="00DD0F13"/>
    <w:rsid w:val="00DE09C6"/>
    <w:rsid w:val="00DE22F0"/>
    <w:rsid w:val="00E03699"/>
    <w:rsid w:val="00E10C06"/>
    <w:rsid w:val="00E12D34"/>
    <w:rsid w:val="00E367AE"/>
    <w:rsid w:val="00E431C3"/>
    <w:rsid w:val="00E55174"/>
    <w:rsid w:val="00E56F3D"/>
    <w:rsid w:val="00E64948"/>
    <w:rsid w:val="00E65748"/>
    <w:rsid w:val="00E66CD6"/>
    <w:rsid w:val="00E86DB8"/>
    <w:rsid w:val="00E928CB"/>
    <w:rsid w:val="00E94F8F"/>
    <w:rsid w:val="00EA6B51"/>
    <w:rsid w:val="00EB7627"/>
    <w:rsid w:val="00EB7AE2"/>
    <w:rsid w:val="00ED684A"/>
    <w:rsid w:val="00EE3D69"/>
    <w:rsid w:val="00EE65A3"/>
    <w:rsid w:val="00F01EBE"/>
    <w:rsid w:val="00F04527"/>
    <w:rsid w:val="00F40F99"/>
    <w:rsid w:val="00F53850"/>
    <w:rsid w:val="00F77DE3"/>
    <w:rsid w:val="00F9755F"/>
    <w:rsid w:val="00FA3022"/>
    <w:rsid w:val="00FA432E"/>
    <w:rsid w:val="00FA528C"/>
    <w:rsid w:val="00FB26F6"/>
    <w:rsid w:val="00FB3079"/>
    <w:rsid w:val="00FD571E"/>
    <w:rsid w:val="00FE5A05"/>
    <w:rsid w:val="00FF510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6323C4F"/>
  <w15:chartTrackingRefBased/>
  <w15:docId w15:val="{CD502BCC-1A06-4621-AC85-8FFCB80E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C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0701B"/>
    <w:pPr>
      <w:tabs>
        <w:tab w:val="center" w:pos="4536"/>
        <w:tab w:val="right" w:pos="9072"/>
      </w:tabs>
    </w:pPr>
  </w:style>
  <w:style w:type="character" w:customStyle="1" w:styleId="HeaderChar">
    <w:name w:val="Header Char"/>
    <w:basedOn w:val="DefaultParagraphFont"/>
    <w:link w:val="Header"/>
    <w:uiPriority w:val="99"/>
    <w:rsid w:val="0080701B"/>
  </w:style>
  <w:style w:type="paragraph" w:styleId="Footer">
    <w:name w:val="footer"/>
    <w:basedOn w:val="Normal"/>
    <w:link w:val="FooterChar"/>
    <w:uiPriority w:val="99"/>
    <w:rsid w:val="0080701B"/>
    <w:pPr>
      <w:tabs>
        <w:tab w:val="center" w:pos="4536"/>
        <w:tab w:val="right" w:pos="9072"/>
      </w:tabs>
    </w:pPr>
  </w:style>
  <w:style w:type="character" w:customStyle="1" w:styleId="FooterChar">
    <w:name w:val="Footer Char"/>
    <w:basedOn w:val="DefaultParagraphFont"/>
    <w:link w:val="Footer"/>
    <w:uiPriority w:val="99"/>
    <w:rsid w:val="0080701B"/>
  </w:style>
  <w:style w:type="paragraph" w:styleId="ListParagraph">
    <w:name w:val="List Paragraph"/>
    <w:basedOn w:val="Normal"/>
    <w:uiPriority w:val="34"/>
    <w:qFormat/>
    <w:rsid w:val="006B0392"/>
    <w:pPr>
      <w:widowControl w:val="0"/>
      <w:autoSpaceDE w:val="0"/>
      <w:autoSpaceDN w:val="0"/>
      <w:adjustRightInd w:val="0"/>
      <w:ind w:left="720"/>
      <w:contextualSpacing/>
    </w:pPr>
    <w:rPr>
      <w:rFonts w:ascii="Courier" w:hAnsi="Courier"/>
      <w:b/>
      <w:bCs/>
      <w:sz w:val="24"/>
      <w:szCs w:val="24"/>
      <w:lang w:val="en-US" w:eastAsia="en-US"/>
    </w:rPr>
  </w:style>
  <w:style w:type="character" w:styleId="Hyperlink">
    <w:name w:val="Hyperlink"/>
    <w:uiPriority w:val="99"/>
    <w:unhideWhenUsed/>
    <w:rsid w:val="000F1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2825">
      <w:bodyDiv w:val="1"/>
      <w:marLeft w:val="0"/>
      <w:marRight w:val="0"/>
      <w:marTop w:val="0"/>
      <w:marBottom w:val="0"/>
      <w:divBdr>
        <w:top w:val="none" w:sz="0" w:space="0" w:color="auto"/>
        <w:left w:val="none" w:sz="0" w:space="0" w:color="auto"/>
        <w:bottom w:val="none" w:sz="0" w:space="0" w:color="auto"/>
        <w:right w:val="none" w:sz="0" w:space="0" w:color="auto"/>
      </w:divBdr>
    </w:div>
    <w:div w:id="588468320">
      <w:bodyDiv w:val="1"/>
      <w:marLeft w:val="0"/>
      <w:marRight w:val="0"/>
      <w:marTop w:val="0"/>
      <w:marBottom w:val="0"/>
      <w:divBdr>
        <w:top w:val="none" w:sz="0" w:space="0" w:color="auto"/>
        <w:left w:val="none" w:sz="0" w:space="0" w:color="auto"/>
        <w:bottom w:val="none" w:sz="0" w:space="0" w:color="auto"/>
        <w:right w:val="none" w:sz="0" w:space="0" w:color="auto"/>
      </w:divBdr>
    </w:div>
    <w:div w:id="2005012067">
      <w:bodyDiv w:val="1"/>
      <w:marLeft w:val="0"/>
      <w:marRight w:val="0"/>
      <w:marTop w:val="0"/>
      <w:marBottom w:val="0"/>
      <w:divBdr>
        <w:top w:val="none" w:sz="0" w:space="0" w:color="auto"/>
        <w:left w:val="none" w:sz="0" w:space="0" w:color="auto"/>
        <w:bottom w:val="none" w:sz="0" w:space="0" w:color="auto"/>
        <w:right w:val="none" w:sz="0" w:space="0" w:color="auto"/>
      </w:divBdr>
    </w:div>
    <w:div w:id="2050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A0C46B51139542BB6AA2B9E95267DD" ma:contentTypeVersion="7" ma:contentTypeDescription="Create a new document." ma:contentTypeScope="" ma:versionID="55a986c0d0d640bca3a1f73cb188ba17">
  <xsd:schema xmlns:xsd="http://www.w3.org/2001/XMLSchema" xmlns:xs="http://www.w3.org/2001/XMLSchema" xmlns:p="http://schemas.microsoft.com/office/2006/metadata/properties" xmlns:ns2="d0e9894f-f828-4537-aab4-83a05d7e3c96" targetNamespace="http://schemas.microsoft.com/office/2006/metadata/properties" ma:root="true" ma:fieldsID="1950ad3902ed9036ff1fb32775849f51" ns2:_="">
    <xsd:import namespace="d0e9894f-f828-4537-aab4-83a05d7e3c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894f-f828-4537-aab4-83a05d7e3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CE56F-A409-4C80-BE9F-340ADADA40A1}">
  <ds:schemaRefs>
    <ds:schemaRef ds:uri="http://schemas.openxmlformats.org/officeDocument/2006/bibliography"/>
  </ds:schemaRefs>
</ds:datastoreItem>
</file>

<file path=customXml/itemProps2.xml><?xml version="1.0" encoding="utf-8"?>
<ds:datastoreItem xmlns:ds="http://schemas.openxmlformats.org/officeDocument/2006/customXml" ds:itemID="{850F5F98-D8A2-442C-A893-6775136C9DD1}"/>
</file>

<file path=customXml/itemProps3.xml><?xml version="1.0" encoding="utf-8"?>
<ds:datastoreItem xmlns:ds="http://schemas.openxmlformats.org/officeDocument/2006/customXml" ds:itemID="{B9A4C95A-DFD0-4BA3-87A3-040D8E83FAB7}"/>
</file>

<file path=customXml/itemProps4.xml><?xml version="1.0" encoding="utf-8"?>
<ds:datastoreItem xmlns:ds="http://schemas.openxmlformats.org/officeDocument/2006/customXml" ds:itemID="{4C1A8735-7E2C-451D-A3AE-FF979AFC1AF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7548</Characters>
  <Application>Microsoft Office Word</Application>
  <DocSecurity>0</DocSecurity>
  <Lines>243</Lines>
  <Paragraphs>138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KALİTE KAYITLARI LİSTESİ</vt:lpstr>
      <vt:lpstr>KALİTE KAYITLARI LİSTESİ</vt:lpstr>
    </vt:vector>
  </TitlesOfParts>
  <Company>Unknown Organization</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KALİTE KAYITLARI LİSTESİ</dc:title>
  <dc:subject/>
  <dc:creator>Unknown User</dc:creator>
  <cp:keywords/>
  <cp:lastModifiedBy>Demirkiran Fatih, TR</cp:lastModifiedBy>
  <cp:revision>2</cp:revision>
  <cp:lastPrinted>2022-08-02T11:32:00Z</cp:lastPrinted>
  <dcterms:created xsi:type="dcterms:W3CDTF">2024-03-15T08:32:00Z</dcterms:created>
  <dcterms:modified xsi:type="dcterms:W3CDTF">2024-03-15T08:32:00Z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-1767563430</vt:i4>
  </property>
  <property fmtid="{D5CDD505-2E9C-101B-9397-08002B2CF9AE}" pid="3" name="_NewReviewCycle">
    <vt:lpwstr/>
  </property>
  <property fmtid="{D5CDD505-2E9C-101B-9397-08002B2CF9AE}" pid="4" name="_EmailSubject">
    <vt:lpwstr>Izmit Indoor Lab - Website</vt:lpwstr>
  </property>
  <property fmtid="{D5CDD505-2E9C-101B-9397-08002B2CF9AE}" pid="5" name="_AuthorEmail">
    <vt:lpwstr>Fatih.Demirkiran@prometeon.com</vt:lpwstr>
  </property>
  <property fmtid="{D5CDD505-2E9C-101B-9397-08002B2CF9AE}" pid="6" name="_AuthorEmailDisplayName">
    <vt:lpwstr>Demirkiran Fatih, TR</vt:lpwstr>
  </property>
  <property fmtid="{D5CDD505-2E9C-101B-9397-08002B2CF9AE}" pid="7" name="_PreviousAdHocReviewCycleID">
    <vt:i4>-960761409</vt:i4>
  </property>
  <property fmtid="{D5CDD505-2E9C-101B-9397-08002B2CF9AE}" pid="9" name="MSIP_Label_8eb6d048-a8ce-4d91-af86-a08c8a76b382_Enabled">
    <vt:lpwstr>true</vt:lpwstr>
  </property>
  <property fmtid="{D5CDD505-2E9C-101B-9397-08002B2CF9AE}" pid="10" name="MSIP_Label_8eb6d048-a8ce-4d91-af86-a08c8a76b382_SetDate">
    <vt:lpwstr>2024-07-23T09:49:37Z</vt:lpwstr>
  </property>
  <property fmtid="{D5CDD505-2E9C-101B-9397-08002B2CF9AE}" pid="11" name="MSIP_Label_8eb6d048-a8ce-4d91-af86-a08c8a76b382_Method">
    <vt:lpwstr>Standard</vt:lpwstr>
  </property>
  <property fmtid="{D5CDD505-2E9C-101B-9397-08002B2CF9AE}" pid="12" name="MSIP_Label_8eb6d048-a8ce-4d91-af86-a08c8a76b382_Name">
    <vt:lpwstr>Internal Use Only</vt:lpwstr>
  </property>
  <property fmtid="{D5CDD505-2E9C-101B-9397-08002B2CF9AE}" pid="13" name="MSIP_Label_8eb6d048-a8ce-4d91-af86-a08c8a76b382_SiteId">
    <vt:lpwstr>2dd5aea2-472b-480a-b600-9523d0d52706</vt:lpwstr>
  </property>
  <property fmtid="{D5CDD505-2E9C-101B-9397-08002B2CF9AE}" pid="14" name="MSIP_Label_8eb6d048-a8ce-4d91-af86-a08c8a76b382_ActionId">
    <vt:lpwstr>ae0f39dc-b4ec-4aba-b8c2-522dfdcb0b58</vt:lpwstr>
  </property>
  <property fmtid="{D5CDD505-2E9C-101B-9397-08002B2CF9AE}" pid="15" name="MSIP_Label_8eb6d048-a8ce-4d91-af86-a08c8a76b382_ContentBits">
    <vt:lpwstr>0</vt:lpwstr>
  </property>
  <property fmtid="{D5CDD505-2E9C-101B-9397-08002B2CF9AE}" pid="16" name="ContentTypeId">
    <vt:lpwstr>0x010100C3A0C46B51139542BB6AA2B9E95267DD</vt:lpwstr>
  </property>
  <property fmtid="{D5CDD505-2E9C-101B-9397-08002B2CF9AE}" pid="17" name="Order">
    <vt:r8>103200</vt:r8>
  </property>
</Properties>
</file>